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44DB6" w14:textId="6D9826D1" w:rsidR="00F0565C" w:rsidRPr="008C4935" w:rsidRDefault="008A6A16">
      <w:pPr>
        <w:spacing w:after="0" w:line="259" w:lineRule="auto"/>
        <w:rPr>
          <w:rFonts w:ascii="Arial" w:eastAsia="Arial" w:hAnsi="Arial" w:cs="Arial"/>
          <w:b/>
          <w:sz w:val="36"/>
          <w:szCs w:val="36"/>
        </w:rPr>
      </w:pPr>
      <w:bookmarkStart w:id="0" w:name="_heading=h.gjdgxs" w:colFirst="0" w:colLast="0"/>
      <w:bookmarkEnd w:id="0"/>
      <w:r w:rsidRPr="008C4935">
        <w:rPr>
          <w:rFonts w:ascii="Arial" w:eastAsia="Arial" w:hAnsi="Arial" w:cs="Arial"/>
          <w:b/>
          <w:sz w:val="36"/>
          <w:szCs w:val="36"/>
        </w:rPr>
        <w:t>S</w:t>
      </w:r>
      <w:r w:rsidR="00F0565C" w:rsidRPr="008C4935">
        <w:rPr>
          <w:rFonts w:ascii="Arial" w:eastAsia="Arial" w:hAnsi="Arial" w:cs="Arial"/>
          <w:b/>
          <w:sz w:val="36"/>
          <w:szCs w:val="36"/>
        </w:rPr>
        <w:t xml:space="preserve">chedule 2 – Specification </w:t>
      </w:r>
    </w:p>
    <w:p w14:paraId="29FF2C3A" w14:textId="250CA009" w:rsidR="00582E74" w:rsidRPr="008C4935" w:rsidRDefault="00D25135">
      <w:pPr>
        <w:spacing w:after="0" w:line="259" w:lineRule="auto"/>
        <w:rPr>
          <w:rFonts w:ascii="Arial" w:eastAsia="Arial" w:hAnsi="Arial" w:cs="Arial"/>
          <w:b/>
          <w:sz w:val="36"/>
          <w:szCs w:val="36"/>
        </w:rPr>
      </w:pPr>
      <w:r w:rsidRPr="008C4935">
        <w:rPr>
          <w:rFonts w:ascii="Arial" w:eastAsia="Arial" w:hAnsi="Arial" w:cs="Arial"/>
          <w:b/>
          <w:sz w:val="36"/>
          <w:szCs w:val="36"/>
        </w:rPr>
        <w:t xml:space="preserve"> </w:t>
      </w:r>
    </w:p>
    <w:p w14:paraId="2F3DF79A" w14:textId="7AF76F67" w:rsidR="00582E74" w:rsidRPr="008C4935" w:rsidRDefault="003D6EAB">
      <w:pPr>
        <w:spacing w:after="0" w:line="259" w:lineRule="auto"/>
        <w:rPr>
          <w:rFonts w:ascii="Arial" w:eastAsia="Arial" w:hAnsi="Arial" w:cs="Arial"/>
          <w:b/>
          <w:sz w:val="36"/>
          <w:szCs w:val="36"/>
        </w:rPr>
      </w:pPr>
      <w:r w:rsidRPr="008C4935">
        <w:rPr>
          <w:rFonts w:ascii="Arial" w:eastAsia="Arial" w:hAnsi="Arial" w:cs="Arial"/>
          <w:b/>
          <w:sz w:val="36"/>
          <w:szCs w:val="36"/>
        </w:rPr>
        <w:t xml:space="preserve">Lot 1 - </w:t>
      </w:r>
      <w:r w:rsidR="00582E74" w:rsidRPr="008C4935">
        <w:rPr>
          <w:rFonts w:ascii="Arial" w:eastAsia="Arial" w:hAnsi="Arial" w:cs="Arial"/>
          <w:b/>
          <w:sz w:val="36"/>
          <w:szCs w:val="36"/>
        </w:rPr>
        <w:t>Aerial Photography</w:t>
      </w:r>
      <w:r w:rsidR="00AD268F" w:rsidRPr="008C4935">
        <w:rPr>
          <w:rFonts w:ascii="Arial" w:eastAsia="Arial" w:hAnsi="Arial" w:cs="Arial"/>
          <w:b/>
          <w:sz w:val="36"/>
          <w:szCs w:val="36"/>
        </w:rPr>
        <w:t xml:space="preserve"> and</w:t>
      </w:r>
      <w:r w:rsidR="00582E74" w:rsidRPr="008C4935">
        <w:rPr>
          <w:rFonts w:ascii="Arial" w:eastAsia="Arial" w:hAnsi="Arial" w:cs="Arial"/>
          <w:b/>
          <w:sz w:val="36"/>
          <w:szCs w:val="36"/>
        </w:rPr>
        <w:t xml:space="preserve"> Height Data </w:t>
      </w:r>
      <w:r w:rsidR="00AD268F" w:rsidRPr="008C4935">
        <w:rPr>
          <w:rFonts w:ascii="Arial" w:eastAsia="Arial" w:hAnsi="Arial" w:cs="Arial"/>
          <w:b/>
          <w:sz w:val="36"/>
          <w:szCs w:val="36"/>
        </w:rPr>
        <w:t xml:space="preserve">Supply </w:t>
      </w:r>
    </w:p>
    <w:p w14:paraId="00000001" w14:textId="08255155" w:rsidR="00862D52" w:rsidRPr="008C4935" w:rsidRDefault="00582E74">
      <w:pPr>
        <w:spacing w:after="0" w:line="259" w:lineRule="auto"/>
        <w:rPr>
          <w:rFonts w:ascii="Arial" w:eastAsia="Arial" w:hAnsi="Arial" w:cs="Arial"/>
          <w:b/>
          <w:sz w:val="36"/>
          <w:szCs w:val="36"/>
        </w:rPr>
      </w:pPr>
      <w:r w:rsidRPr="008C4935">
        <w:rPr>
          <w:rFonts w:ascii="Arial" w:eastAsia="Arial" w:hAnsi="Arial" w:cs="Arial"/>
          <w:b/>
          <w:sz w:val="36"/>
          <w:szCs w:val="36"/>
        </w:rPr>
        <w:t>(</w:t>
      </w:r>
      <w:r w:rsidR="00D25135" w:rsidRPr="008C4935">
        <w:rPr>
          <w:rFonts w:ascii="Arial" w:eastAsia="Arial" w:hAnsi="Arial" w:cs="Arial"/>
          <w:b/>
          <w:sz w:val="36"/>
          <w:szCs w:val="36"/>
        </w:rPr>
        <w:t>APHDS</w:t>
      </w:r>
      <w:r w:rsidR="00F0565C" w:rsidRPr="008C4935">
        <w:rPr>
          <w:rFonts w:ascii="Arial" w:eastAsia="Arial" w:hAnsi="Arial" w:cs="Arial"/>
          <w:b/>
          <w:sz w:val="36"/>
          <w:szCs w:val="36"/>
        </w:rPr>
        <w:t>)</w:t>
      </w:r>
    </w:p>
    <w:p w14:paraId="00000002" w14:textId="77777777" w:rsidR="00862D52" w:rsidRPr="008C4935" w:rsidRDefault="008A6A1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8C4935">
        <w:rPr>
          <w:rFonts w:ascii="Arial" w:eastAsia="Arial" w:hAnsi="Arial" w:cs="Arial"/>
          <w:color w:val="000000"/>
          <w:sz w:val="24"/>
          <w:szCs w:val="24"/>
        </w:rPr>
        <w:t>This Schedule sets out what the Buyer wants.</w:t>
      </w:r>
    </w:p>
    <w:p w14:paraId="00000003" w14:textId="63A1ABF7" w:rsidR="00582E74" w:rsidRDefault="008A6A1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8C4935">
        <w:rPr>
          <w:rFonts w:ascii="Arial" w:eastAsia="Arial" w:hAnsi="Arial" w:cs="Arial"/>
          <w:color w:val="000000"/>
          <w:sz w:val="24"/>
          <w:szCs w:val="24"/>
        </w:rPr>
        <w:t>For all Deliverables, the Supplier must help the Buyer comply with any specific applicable Standards of the Buyer.</w:t>
      </w:r>
    </w:p>
    <w:p w14:paraId="199084D6" w14:textId="77777777" w:rsidR="00582E74" w:rsidRPr="00582E74" w:rsidRDefault="00582E74" w:rsidP="00582E74">
      <w:pPr>
        <w:rPr>
          <w:rFonts w:ascii="Arial" w:eastAsia="Arial" w:hAnsi="Arial" w:cs="Arial"/>
          <w:sz w:val="24"/>
          <w:szCs w:val="24"/>
        </w:rPr>
      </w:pPr>
    </w:p>
    <w:p w14:paraId="61683528" w14:textId="77777777" w:rsidR="00582E74" w:rsidRPr="00582E74" w:rsidRDefault="00582E74" w:rsidP="00582E74">
      <w:pPr>
        <w:rPr>
          <w:rFonts w:ascii="Arial" w:eastAsia="Arial" w:hAnsi="Arial" w:cs="Arial"/>
          <w:sz w:val="24"/>
          <w:szCs w:val="24"/>
        </w:rPr>
      </w:pPr>
    </w:p>
    <w:p w14:paraId="36C18BF6" w14:textId="77777777" w:rsidR="00582E74" w:rsidRPr="00582E74" w:rsidRDefault="00582E74" w:rsidP="00582E74">
      <w:pPr>
        <w:rPr>
          <w:rFonts w:ascii="Arial" w:eastAsia="Arial" w:hAnsi="Arial" w:cs="Arial"/>
          <w:sz w:val="24"/>
          <w:szCs w:val="24"/>
        </w:rPr>
      </w:pPr>
    </w:p>
    <w:p w14:paraId="749598E8" w14:textId="77777777" w:rsidR="00582E74" w:rsidRPr="00582E74" w:rsidRDefault="00582E74" w:rsidP="00582E74">
      <w:pPr>
        <w:rPr>
          <w:rFonts w:ascii="Arial" w:eastAsia="Arial" w:hAnsi="Arial" w:cs="Arial"/>
          <w:sz w:val="24"/>
          <w:szCs w:val="24"/>
        </w:rPr>
      </w:pPr>
    </w:p>
    <w:p w14:paraId="71611F47" w14:textId="77777777" w:rsidR="00582E74" w:rsidRPr="00582E74" w:rsidRDefault="00582E74" w:rsidP="00582E74">
      <w:pPr>
        <w:rPr>
          <w:rFonts w:ascii="Arial" w:eastAsia="Arial" w:hAnsi="Arial" w:cs="Arial"/>
          <w:sz w:val="24"/>
          <w:szCs w:val="24"/>
        </w:rPr>
      </w:pPr>
    </w:p>
    <w:p w14:paraId="4FD4AE4F" w14:textId="77777777" w:rsidR="00582E74" w:rsidRPr="00582E74" w:rsidRDefault="00582E74" w:rsidP="00582E74">
      <w:pPr>
        <w:rPr>
          <w:rFonts w:ascii="Arial" w:eastAsia="Arial" w:hAnsi="Arial" w:cs="Arial"/>
          <w:sz w:val="24"/>
          <w:szCs w:val="24"/>
        </w:rPr>
      </w:pPr>
    </w:p>
    <w:p w14:paraId="25078723" w14:textId="77777777" w:rsidR="00582E74" w:rsidRPr="00582E74" w:rsidRDefault="00582E74" w:rsidP="00582E74">
      <w:pPr>
        <w:rPr>
          <w:rFonts w:ascii="Arial" w:eastAsia="Arial" w:hAnsi="Arial" w:cs="Arial"/>
          <w:sz w:val="24"/>
          <w:szCs w:val="24"/>
        </w:rPr>
      </w:pPr>
    </w:p>
    <w:p w14:paraId="7A1838EB" w14:textId="77777777" w:rsidR="00582E74" w:rsidRPr="00582E74" w:rsidRDefault="00582E74" w:rsidP="00582E74">
      <w:pPr>
        <w:rPr>
          <w:rFonts w:ascii="Arial" w:eastAsia="Arial" w:hAnsi="Arial" w:cs="Arial"/>
          <w:sz w:val="24"/>
          <w:szCs w:val="24"/>
        </w:rPr>
      </w:pPr>
    </w:p>
    <w:p w14:paraId="2B3DDFF1" w14:textId="77777777" w:rsidR="00582E74" w:rsidRPr="00582E74" w:rsidRDefault="00582E74" w:rsidP="00582E74">
      <w:pPr>
        <w:rPr>
          <w:rFonts w:ascii="Arial" w:eastAsia="Arial" w:hAnsi="Arial" w:cs="Arial"/>
          <w:sz w:val="24"/>
          <w:szCs w:val="24"/>
        </w:rPr>
      </w:pPr>
    </w:p>
    <w:p w14:paraId="4C4F1871" w14:textId="7FC4D9A4" w:rsidR="00582E74" w:rsidRDefault="00582E74" w:rsidP="00582E74">
      <w:pPr>
        <w:rPr>
          <w:rFonts w:ascii="Arial" w:eastAsia="Arial" w:hAnsi="Arial" w:cs="Arial"/>
          <w:sz w:val="24"/>
          <w:szCs w:val="24"/>
        </w:rPr>
      </w:pPr>
    </w:p>
    <w:p w14:paraId="3DDE7884" w14:textId="1AC2373F" w:rsidR="00862D52" w:rsidRPr="00582E74" w:rsidRDefault="00582E74" w:rsidP="00582E74">
      <w:pPr>
        <w:tabs>
          <w:tab w:val="left" w:pos="2470"/>
        </w:tabs>
        <w:rPr>
          <w:rFonts w:ascii="Arial" w:eastAsia="Arial" w:hAnsi="Arial" w:cs="Arial"/>
          <w:sz w:val="24"/>
          <w:szCs w:val="24"/>
        </w:rPr>
      </w:pPr>
      <w:r>
        <w:rPr>
          <w:rFonts w:ascii="Arial" w:eastAsia="Arial" w:hAnsi="Arial" w:cs="Arial"/>
          <w:sz w:val="24"/>
          <w:szCs w:val="24"/>
        </w:rPr>
        <w:tab/>
      </w:r>
    </w:p>
    <w:p w14:paraId="64F93F14" w14:textId="0B49EF54" w:rsidR="002159C7" w:rsidRPr="006D308F" w:rsidRDefault="002159C7" w:rsidP="006D308F">
      <w:pPr>
        <w:pStyle w:val="ListParagraph"/>
        <w:keepNext/>
        <w:keepLines/>
        <w:numPr>
          <w:ilvl w:val="0"/>
          <w:numId w:val="31"/>
        </w:numPr>
        <w:spacing w:before="280" w:after="80"/>
        <w:outlineLvl w:val="2"/>
        <w:rPr>
          <w:rFonts w:ascii="Arial" w:eastAsia="Arial" w:hAnsi="Arial" w:cs="Arial"/>
          <w:b/>
          <w:color w:val="000000"/>
          <w:sz w:val="28"/>
          <w:szCs w:val="28"/>
        </w:rPr>
      </w:pPr>
      <w:r w:rsidRPr="006D308F">
        <w:rPr>
          <w:rFonts w:ascii="Arial" w:eastAsia="Arial" w:hAnsi="Arial" w:cs="Arial"/>
          <w:b/>
          <w:sz w:val="28"/>
          <w:szCs w:val="28"/>
        </w:rPr>
        <w:lastRenderedPageBreak/>
        <w:t xml:space="preserve">Introduction  </w:t>
      </w:r>
      <w:bookmarkStart w:id="1" w:name="_heading=h.qfca7do07lre" w:colFirst="0" w:colLast="0"/>
      <w:bookmarkEnd w:id="1"/>
    </w:p>
    <w:p w14:paraId="14F806A8" w14:textId="0CD98D30" w:rsidR="002159C7" w:rsidRPr="001A5669" w:rsidRDefault="002159C7" w:rsidP="008C4935">
      <w:pPr>
        <w:pStyle w:val="ListParagraph"/>
        <w:keepNext/>
        <w:keepLines/>
        <w:numPr>
          <w:ilvl w:val="1"/>
          <w:numId w:val="31"/>
        </w:numPr>
        <w:spacing w:before="280" w:after="80"/>
        <w:outlineLvl w:val="2"/>
        <w:rPr>
          <w:rFonts w:ascii="Arial" w:eastAsia="Arial" w:hAnsi="Arial" w:cs="Arial"/>
          <w:sz w:val="28"/>
          <w:szCs w:val="28"/>
        </w:rPr>
      </w:pPr>
      <w:r w:rsidRPr="00A31C4F">
        <w:rPr>
          <w:rFonts w:ascii="Arial" w:eastAsia="Arial" w:hAnsi="Arial" w:cs="Arial"/>
        </w:rPr>
        <w:t xml:space="preserve">This Specification details the </w:t>
      </w:r>
      <w:r w:rsidR="006D308F" w:rsidRPr="00A31C4F">
        <w:rPr>
          <w:rFonts w:ascii="Arial" w:eastAsia="Arial" w:hAnsi="Arial" w:cs="Arial"/>
        </w:rPr>
        <w:t xml:space="preserve">Service </w:t>
      </w:r>
      <w:r w:rsidR="00CB2020" w:rsidRPr="00A31C4F">
        <w:rPr>
          <w:rFonts w:ascii="Arial" w:eastAsia="Arial" w:hAnsi="Arial" w:cs="Arial"/>
        </w:rPr>
        <w:t xml:space="preserve">Deliverables </w:t>
      </w:r>
      <w:r w:rsidRPr="00A31C4F">
        <w:rPr>
          <w:rFonts w:ascii="Arial" w:eastAsia="Arial" w:hAnsi="Arial" w:cs="Arial"/>
        </w:rPr>
        <w:t xml:space="preserve">for orthorectified aerial photography, height data and other delivery services </w:t>
      </w:r>
      <w:r w:rsidR="00D126B0" w:rsidRPr="001A5669">
        <w:rPr>
          <w:rFonts w:ascii="Arial" w:hAnsi="Arial" w:cs="Arial"/>
          <w:bCs/>
          <w:iCs/>
          <w:color w:val="222222"/>
          <w:shd w:val="clear" w:color="auto" w:fill="FFFFFF"/>
        </w:rPr>
        <w:t>required by public sector users (defined as an ‘Eligible Body’ in the User Licence contained in Schedule 36 (Licences</w:t>
      </w:r>
      <w:proofErr w:type="gramStart"/>
      <w:r w:rsidR="00D126B0" w:rsidRPr="001A5669">
        <w:rPr>
          <w:rFonts w:ascii="Arial" w:hAnsi="Arial" w:cs="Arial"/>
          <w:bCs/>
          <w:iCs/>
          <w:color w:val="222222"/>
          <w:shd w:val="clear" w:color="auto" w:fill="FFFFFF"/>
        </w:rPr>
        <w:t>)  (</w:t>
      </w:r>
      <w:proofErr w:type="gramEnd"/>
      <w:r w:rsidR="00D126B0" w:rsidRPr="001A5669">
        <w:rPr>
          <w:rFonts w:ascii="Arial" w:hAnsi="Arial" w:cs="Arial"/>
          <w:bCs/>
          <w:iCs/>
          <w:color w:val="222222"/>
          <w:shd w:val="clear" w:color="auto" w:fill="FFFFFF"/>
        </w:rPr>
        <w:t>“Users”).</w:t>
      </w:r>
    </w:p>
    <w:p w14:paraId="094E0008" w14:textId="30A6F7B2" w:rsidR="00A53BDF" w:rsidRPr="00A31C4F" w:rsidRDefault="00A53BDF" w:rsidP="008C4935">
      <w:pPr>
        <w:pStyle w:val="ListParagraph"/>
        <w:keepNext/>
        <w:keepLines/>
        <w:numPr>
          <w:ilvl w:val="1"/>
          <w:numId w:val="31"/>
        </w:numPr>
        <w:spacing w:before="280" w:after="80"/>
        <w:outlineLvl w:val="2"/>
        <w:rPr>
          <w:rFonts w:ascii="Arial" w:eastAsia="Arial" w:hAnsi="Arial" w:cs="Arial"/>
          <w:b/>
          <w:sz w:val="28"/>
          <w:szCs w:val="28"/>
        </w:rPr>
      </w:pPr>
      <w:r w:rsidRPr="00A31C4F">
        <w:rPr>
          <w:rFonts w:ascii="Arial" w:eastAsia="Arial" w:hAnsi="Arial" w:cs="Arial"/>
        </w:rPr>
        <w:t xml:space="preserve"> Annex A to this Schedule 2</w:t>
      </w:r>
      <w:r w:rsidR="00A81097">
        <w:rPr>
          <w:rFonts w:ascii="Arial" w:eastAsia="Arial" w:hAnsi="Arial" w:cs="Arial"/>
        </w:rPr>
        <w:t xml:space="preserve"> </w:t>
      </w:r>
      <w:r w:rsidR="004562CA" w:rsidRPr="00A31C4F">
        <w:rPr>
          <w:rFonts w:ascii="Arial" w:eastAsia="Arial" w:hAnsi="Arial" w:cs="Arial"/>
        </w:rPr>
        <w:t>-</w:t>
      </w:r>
      <w:r w:rsidR="00A81097">
        <w:rPr>
          <w:rFonts w:ascii="Arial" w:eastAsia="Arial" w:hAnsi="Arial" w:cs="Arial"/>
        </w:rPr>
        <w:t xml:space="preserve"> </w:t>
      </w:r>
      <w:r w:rsidR="00582E74" w:rsidRPr="00A31C4F">
        <w:rPr>
          <w:rFonts w:ascii="Arial" w:eastAsia="Arial" w:hAnsi="Arial" w:cs="Arial"/>
        </w:rPr>
        <w:t>S</w:t>
      </w:r>
      <w:r w:rsidR="004562CA" w:rsidRPr="00A31C4F">
        <w:rPr>
          <w:rFonts w:ascii="Arial" w:eastAsia="Arial" w:hAnsi="Arial" w:cs="Arial"/>
        </w:rPr>
        <w:t>pecification</w:t>
      </w:r>
      <w:r w:rsidRPr="00A31C4F">
        <w:rPr>
          <w:rFonts w:ascii="Arial" w:eastAsia="Arial" w:hAnsi="Arial" w:cs="Arial"/>
        </w:rPr>
        <w:t xml:space="preserve"> set</w:t>
      </w:r>
      <w:r w:rsidR="00407E8C" w:rsidRPr="00A31C4F">
        <w:rPr>
          <w:rFonts w:ascii="Arial" w:eastAsia="Arial" w:hAnsi="Arial" w:cs="Arial"/>
        </w:rPr>
        <w:t>s</w:t>
      </w:r>
      <w:r w:rsidRPr="00A31C4F">
        <w:rPr>
          <w:rFonts w:ascii="Arial" w:eastAsia="Arial" w:hAnsi="Arial" w:cs="Arial"/>
        </w:rPr>
        <w:t xml:space="preserve"> out informa</w:t>
      </w:r>
      <w:r w:rsidR="00A00420" w:rsidRPr="00A31C4F">
        <w:rPr>
          <w:rFonts w:ascii="Arial" w:eastAsia="Arial" w:hAnsi="Arial" w:cs="Arial"/>
        </w:rPr>
        <w:t>tion regarding the services that</w:t>
      </w:r>
      <w:r w:rsidRPr="00A31C4F">
        <w:rPr>
          <w:rFonts w:ascii="Arial" w:eastAsia="Arial" w:hAnsi="Arial" w:cs="Arial"/>
        </w:rPr>
        <w:t xml:space="preserve"> the </w:t>
      </w:r>
      <w:r w:rsidR="00582E74" w:rsidRPr="00A31C4F">
        <w:rPr>
          <w:rFonts w:ascii="Arial" w:eastAsia="Arial" w:hAnsi="Arial" w:cs="Arial"/>
        </w:rPr>
        <w:t xml:space="preserve">Lot 2 </w:t>
      </w:r>
      <w:r w:rsidRPr="00A31C4F">
        <w:rPr>
          <w:rFonts w:ascii="Arial" w:hAnsi="Arial" w:cs="Arial"/>
        </w:rPr>
        <w:t xml:space="preserve">Aerial Photography </w:t>
      </w:r>
      <w:r w:rsidR="00AD268F" w:rsidRPr="00A31C4F">
        <w:rPr>
          <w:rFonts w:ascii="Arial" w:hAnsi="Arial" w:cs="Arial"/>
        </w:rPr>
        <w:t xml:space="preserve">and </w:t>
      </w:r>
      <w:r w:rsidR="00407E8C" w:rsidRPr="00A31C4F">
        <w:rPr>
          <w:rFonts w:ascii="Arial" w:hAnsi="Arial" w:cs="Arial"/>
        </w:rPr>
        <w:t xml:space="preserve">Height Web Service </w:t>
      </w:r>
      <w:r w:rsidR="00582E74" w:rsidRPr="00A31C4F">
        <w:rPr>
          <w:rFonts w:ascii="Arial" w:hAnsi="Arial" w:cs="Arial"/>
        </w:rPr>
        <w:t>S</w:t>
      </w:r>
      <w:r w:rsidRPr="00A31C4F">
        <w:rPr>
          <w:rFonts w:ascii="Arial" w:hAnsi="Arial" w:cs="Arial"/>
        </w:rPr>
        <w:t>upplier</w:t>
      </w:r>
      <w:r w:rsidR="002159C7" w:rsidRPr="00A31C4F">
        <w:rPr>
          <w:rFonts w:ascii="Arial" w:eastAsia="Arial" w:hAnsi="Arial" w:cs="Arial"/>
        </w:rPr>
        <w:t xml:space="preserve"> </w:t>
      </w:r>
      <w:r w:rsidRPr="00A31C4F">
        <w:rPr>
          <w:rFonts w:ascii="Arial" w:eastAsia="Arial" w:hAnsi="Arial" w:cs="Arial"/>
        </w:rPr>
        <w:t>(</w:t>
      </w:r>
      <w:r w:rsidR="00A00420" w:rsidRPr="00A31C4F">
        <w:rPr>
          <w:rFonts w:ascii="Arial" w:eastAsia="Arial" w:hAnsi="Arial" w:cs="Arial"/>
        </w:rPr>
        <w:t xml:space="preserve">the </w:t>
      </w:r>
      <w:r w:rsidRPr="00A31C4F">
        <w:rPr>
          <w:rFonts w:ascii="Arial" w:eastAsia="Arial" w:hAnsi="Arial" w:cs="Arial"/>
        </w:rPr>
        <w:t>“AP</w:t>
      </w:r>
      <w:r w:rsidR="00B34957" w:rsidRPr="00A31C4F">
        <w:rPr>
          <w:rFonts w:ascii="Arial" w:eastAsia="Arial" w:hAnsi="Arial" w:cs="Arial"/>
        </w:rPr>
        <w:t>H</w:t>
      </w:r>
      <w:r w:rsidRPr="00A31C4F">
        <w:rPr>
          <w:rFonts w:ascii="Arial" w:eastAsia="Arial" w:hAnsi="Arial" w:cs="Arial"/>
        </w:rPr>
        <w:t>WS Supplier”) will provide to the Buyer.</w:t>
      </w:r>
    </w:p>
    <w:p w14:paraId="28D0368C" w14:textId="3BE3226E" w:rsidR="00A53BDF" w:rsidRPr="00A31C4F" w:rsidRDefault="00A53BDF" w:rsidP="008C4935">
      <w:pPr>
        <w:pStyle w:val="ListParagraph"/>
        <w:keepNext/>
        <w:keepLines/>
        <w:numPr>
          <w:ilvl w:val="1"/>
          <w:numId w:val="31"/>
        </w:numPr>
        <w:spacing w:before="280" w:after="80"/>
        <w:outlineLvl w:val="2"/>
        <w:rPr>
          <w:rFonts w:ascii="Arial" w:eastAsia="Arial" w:hAnsi="Arial" w:cs="Arial"/>
          <w:b/>
          <w:sz w:val="28"/>
          <w:szCs w:val="28"/>
        </w:rPr>
      </w:pPr>
      <w:r w:rsidRPr="00A31C4F">
        <w:rPr>
          <w:rFonts w:ascii="Arial" w:eastAsia="Arial" w:hAnsi="Arial" w:cs="Arial"/>
        </w:rPr>
        <w:t xml:space="preserve">The Buyer requires that the Supplier collaborate with the </w:t>
      </w:r>
      <w:r w:rsidR="00B34957" w:rsidRPr="00A31C4F">
        <w:rPr>
          <w:rFonts w:ascii="Arial" w:eastAsia="Arial" w:hAnsi="Arial" w:cs="Arial"/>
        </w:rPr>
        <w:t>APHWS</w:t>
      </w:r>
      <w:r w:rsidRPr="00A31C4F">
        <w:rPr>
          <w:rFonts w:ascii="Arial" w:eastAsia="Arial" w:hAnsi="Arial" w:cs="Arial"/>
        </w:rPr>
        <w:t xml:space="preserve"> Supplier to ensure that the </w:t>
      </w:r>
      <w:r w:rsidR="00002C37" w:rsidRPr="00A31C4F">
        <w:rPr>
          <w:rFonts w:ascii="Arial" w:eastAsia="Arial" w:hAnsi="Arial" w:cs="Arial"/>
        </w:rPr>
        <w:t xml:space="preserve">requirements of the </w:t>
      </w:r>
      <w:r w:rsidR="00B34957" w:rsidRPr="00A31C4F">
        <w:rPr>
          <w:rFonts w:ascii="Arial" w:eastAsia="Arial" w:hAnsi="Arial" w:cs="Arial"/>
        </w:rPr>
        <w:t>User</w:t>
      </w:r>
      <w:r w:rsidR="00002C37" w:rsidRPr="00A31C4F">
        <w:rPr>
          <w:rFonts w:ascii="Arial" w:eastAsia="Arial" w:hAnsi="Arial" w:cs="Arial"/>
        </w:rPr>
        <w:t>s set out in Clause 1.1 above are met</w:t>
      </w:r>
      <w:r w:rsidRPr="00A31C4F">
        <w:rPr>
          <w:rFonts w:ascii="Arial" w:eastAsia="Arial" w:hAnsi="Arial" w:cs="Arial"/>
        </w:rPr>
        <w:t>.</w:t>
      </w:r>
    </w:p>
    <w:p w14:paraId="26E28528" w14:textId="3161DB22" w:rsidR="002159C7" w:rsidRPr="00A53BDF" w:rsidRDefault="002159C7" w:rsidP="008C4935">
      <w:pPr>
        <w:pStyle w:val="ListParagraph"/>
        <w:keepNext/>
        <w:keepLines/>
        <w:numPr>
          <w:ilvl w:val="1"/>
          <w:numId w:val="31"/>
        </w:numPr>
        <w:spacing w:before="280" w:after="80"/>
        <w:outlineLvl w:val="2"/>
        <w:rPr>
          <w:rFonts w:ascii="Arial" w:eastAsia="Arial" w:hAnsi="Arial" w:cs="Arial"/>
          <w:b/>
          <w:color w:val="000000"/>
          <w:sz w:val="28"/>
          <w:szCs w:val="28"/>
        </w:rPr>
      </w:pPr>
      <w:r w:rsidRPr="00A53BDF">
        <w:rPr>
          <w:rFonts w:ascii="Arial" w:eastAsia="Arial" w:hAnsi="Arial" w:cs="Arial"/>
        </w:rPr>
        <w:t>The Supplier shall provide the Services in accordance with this Specification</w:t>
      </w:r>
      <w:r w:rsidR="00A53BDF">
        <w:rPr>
          <w:rFonts w:ascii="Arial" w:eastAsia="Arial" w:hAnsi="Arial" w:cs="Arial"/>
        </w:rPr>
        <w:t xml:space="preserve"> and the terms of the licencing agreement set out in Schedule 36 of the Contract.</w:t>
      </w:r>
      <w:r w:rsidR="00002C37" w:rsidRPr="00002C37">
        <w:rPr>
          <w:rFonts w:ascii="Arial" w:eastAsia="Arial" w:hAnsi="Arial" w:cs="Arial"/>
        </w:rPr>
        <w:t xml:space="preserve"> </w:t>
      </w:r>
      <w:r w:rsidR="00002C37">
        <w:rPr>
          <w:rFonts w:ascii="Arial" w:eastAsia="Arial" w:hAnsi="Arial" w:cs="Arial"/>
        </w:rPr>
        <w:t>In summary</w:t>
      </w:r>
      <w:r w:rsidR="000B6169">
        <w:rPr>
          <w:rFonts w:ascii="Arial" w:eastAsia="Arial" w:hAnsi="Arial" w:cs="Arial"/>
        </w:rPr>
        <w:t>,</w:t>
      </w:r>
      <w:r w:rsidR="00002C37">
        <w:rPr>
          <w:rFonts w:ascii="Arial" w:eastAsia="Arial" w:hAnsi="Arial" w:cs="Arial"/>
        </w:rPr>
        <w:t xml:space="preserve"> all </w:t>
      </w:r>
      <w:r w:rsidR="00B34957">
        <w:rPr>
          <w:rFonts w:ascii="Arial" w:eastAsia="Arial" w:hAnsi="Arial" w:cs="Arial"/>
        </w:rPr>
        <w:t>User</w:t>
      </w:r>
      <w:r w:rsidR="00002C37">
        <w:rPr>
          <w:rFonts w:ascii="Arial" w:eastAsia="Arial" w:hAnsi="Arial" w:cs="Arial"/>
        </w:rPr>
        <w:t>s will be</w:t>
      </w:r>
      <w:r w:rsidR="00002C37" w:rsidRPr="00A53BDF">
        <w:rPr>
          <w:rFonts w:ascii="Arial" w:eastAsia="Arial" w:hAnsi="Arial" w:cs="Arial"/>
        </w:rPr>
        <w:t xml:space="preserve"> eligible to access the Services by entering into a </w:t>
      </w:r>
      <w:r w:rsidR="00002C37">
        <w:rPr>
          <w:rFonts w:ascii="Arial" w:eastAsia="Arial" w:hAnsi="Arial" w:cs="Arial"/>
        </w:rPr>
        <w:t>‘</w:t>
      </w:r>
      <w:r w:rsidR="00002C37" w:rsidRPr="00A53BDF">
        <w:rPr>
          <w:rFonts w:ascii="Arial" w:eastAsia="Arial" w:hAnsi="Arial" w:cs="Arial"/>
        </w:rPr>
        <w:t>free-at-the-point-of-use</w:t>
      </w:r>
      <w:r w:rsidR="00002C37">
        <w:rPr>
          <w:rFonts w:ascii="Arial" w:eastAsia="Arial" w:hAnsi="Arial" w:cs="Arial"/>
        </w:rPr>
        <w:t>’</w:t>
      </w:r>
      <w:r w:rsidR="00002C37" w:rsidRPr="00A53BDF">
        <w:rPr>
          <w:rFonts w:ascii="Arial" w:eastAsia="Arial" w:hAnsi="Arial" w:cs="Arial"/>
        </w:rPr>
        <w:t xml:space="preserve"> </w:t>
      </w:r>
      <w:r w:rsidR="00002C37">
        <w:rPr>
          <w:rFonts w:ascii="Arial" w:eastAsia="Arial" w:hAnsi="Arial" w:cs="Arial"/>
        </w:rPr>
        <w:t>l</w:t>
      </w:r>
      <w:r w:rsidR="00002C37" w:rsidRPr="00A53BDF">
        <w:rPr>
          <w:rFonts w:ascii="Arial" w:eastAsia="Arial" w:hAnsi="Arial" w:cs="Arial"/>
        </w:rPr>
        <w:t>icence with the Supplier.</w:t>
      </w:r>
    </w:p>
    <w:p w14:paraId="4899B3C1" w14:textId="5B7B07F9" w:rsidR="00002C37" w:rsidRPr="00002C37" w:rsidRDefault="00A53BDF" w:rsidP="008C4935">
      <w:pPr>
        <w:pStyle w:val="ListParagraph"/>
        <w:keepNext/>
        <w:keepLines/>
        <w:numPr>
          <w:ilvl w:val="1"/>
          <w:numId w:val="31"/>
        </w:numPr>
        <w:spacing w:before="280" w:after="80"/>
        <w:outlineLvl w:val="2"/>
        <w:rPr>
          <w:rFonts w:ascii="Arial" w:eastAsia="Arial" w:hAnsi="Arial" w:cs="Arial"/>
          <w:b/>
          <w:color w:val="000000"/>
          <w:sz w:val="28"/>
          <w:szCs w:val="28"/>
        </w:rPr>
      </w:pPr>
      <w:r>
        <w:rPr>
          <w:rFonts w:ascii="Arial" w:eastAsia="Arial" w:hAnsi="Arial" w:cs="Arial"/>
        </w:rPr>
        <w:t xml:space="preserve"> Aside from requirements described below as ‘optional’, </w:t>
      </w:r>
      <w:r w:rsidR="002159C7" w:rsidRPr="00A53BDF">
        <w:rPr>
          <w:rFonts w:ascii="Arial" w:eastAsia="Arial" w:hAnsi="Arial" w:cs="Arial"/>
        </w:rPr>
        <w:t>the Supplier</w:t>
      </w:r>
      <w:r>
        <w:rPr>
          <w:rFonts w:ascii="Arial" w:eastAsia="Arial" w:hAnsi="Arial" w:cs="Arial"/>
        </w:rPr>
        <w:t xml:space="preserve"> </w:t>
      </w:r>
      <w:r w:rsidR="00002C37">
        <w:rPr>
          <w:rFonts w:ascii="Arial" w:eastAsia="Arial" w:hAnsi="Arial" w:cs="Arial"/>
        </w:rPr>
        <w:t xml:space="preserve">must commence providing the Services </w:t>
      </w:r>
      <w:r>
        <w:rPr>
          <w:rFonts w:ascii="Arial" w:eastAsia="Arial" w:hAnsi="Arial" w:cs="Arial"/>
        </w:rPr>
        <w:t xml:space="preserve">by the </w:t>
      </w:r>
      <w:r w:rsidR="00002C37">
        <w:rPr>
          <w:rFonts w:ascii="Arial" w:eastAsia="Arial" w:hAnsi="Arial" w:cs="Arial"/>
        </w:rPr>
        <w:t>applicable date set</w:t>
      </w:r>
      <w:r>
        <w:rPr>
          <w:rFonts w:ascii="Arial" w:eastAsia="Arial" w:hAnsi="Arial" w:cs="Arial"/>
        </w:rPr>
        <w:t xml:space="preserve"> out in Section 2 below.</w:t>
      </w:r>
    </w:p>
    <w:p w14:paraId="7EEF79CC" w14:textId="6797D759" w:rsidR="002159C7" w:rsidRDefault="002159C7" w:rsidP="00002C37">
      <w:pPr>
        <w:pStyle w:val="ListParagraph"/>
        <w:keepNext/>
        <w:keepLines/>
        <w:numPr>
          <w:ilvl w:val="0"/>
          <w:numId w:val="31"/>
        </w:numPr>
        <w:spacing w:before="280" w:after="80"/>
        <w:outlineLvl w:val="2"/>
        <w:rPr>
          <w:rFonts w:ascii="Arial" w:eastAsia="Arial" w:hAnsi="Arial" w:cs="Arial"/>
          <w:b/>
          <w:sz w:val="28"/>
          <w:szCs w:val="28"/>
        </w:rPr>
      </w:pPr>
      <w:bookmarkStart w:id="2" w:name="_heading=h.x08b4kas78lu" w:colFirst="0" w:colLast="0"/>
      <w:bookmarkStart w:id="3" w:name="_heading=h.epnm6scy4mql" w:colFirst="0" w:colLast="0"/>
      <w:bookmarkEnd w:id="2"/>
      <w:bookmarkEnd w:id="3"/>
      <w:r w:rsidRPr="00002C37">
        <w:rPr>
          <w:rFonts w:ascii="Arial" w:eastAsia="Arial" w:hAnsi="Arial" w:cs="Arial"/>
          <w:b/>
          <w:sz w:val="28"/>
          <w:szCs w:val="28"/>
        </w:rPr>
        <w:t>Technical Specification</w:t>
      </w:r>
    </w:p>
    <w:p w14:paraId="7C6BA514" w14:textId="4579348B" w:rsidR="00002C37" w:rsidRPr="00002C37" w:rsidRDefault="00002C37" w:rsidP="00002C37">
      <w:pPr>
        <w:pStyle w:val="ListParagraph"/>
        <w:keepNext/>
        <w:keepLines/>
        <w:numPr>
          <w:ilvl w:val="1"/>
          <w:numId w:val="31"/>
        </w:numPr>
        <w:spacing w:before="280" w:after="80"/>
        <w:outlineLvl w:val="2"/>
        <w:rPr>
          <w:rFonts w:ascii="Arial" w:eastAsia="Arial" w:hAnsi="Arial" w:cs="Arial"/>
          <w:b/>
          <w:sz w:val="28"/>
          <w:szCs w:val="28"/>
        </w:rPr>
      </w:pPr>
      <w:r>
        <w:rPr>
          <w:rFonts w:ascii="Arial" w:eastAsia="Arial" w:hAnsi="Arial" w:cs="Arial"/>
        </w:rPr>
        <w:t xml:space="preserve"> Each technical requirement</w:t>
      </w:r>
      <w:r w:rsidR="00BF7C6C">
        <w:rPr>
          <w:rFonts w:ascii="Arial" w:eastAsia="Arial" w:hAnsi="Arial" w:cs="Arial"/>
        </w:rPr>
        <w:t xml:space="preserve"> for the Service is set out in t</w:t>
      </w:r>
      <w:r>
        <w:rPr>
          <w:rFonts w:ascii="Arial" w:eastAsia="Arial" w:hAnsi="Arial" w:cs="Arial"/>
        </w:rPr>
        <w:t>ables A to C below.</w:t>
      </w:r>
    </w:p>
    <w:p w14:paraId="2F69B46F" w14:textId="41CB917A" w:rsidR="002159C7" w:rsidRPr="00F205C9" w:rsidRDefault="00F205C9" w:rsidP="00002C37">
      <w:pPr>
        <w:pStyle w:val="ListParagraph"/>
        <w:keepNext/>
        <w:keepLines/>
        <w:numPr>
          <w:ilvl w:val="1"/>
          <w:numId w:val="31"/>
        </w:numPr>
        <w:spacing w:before="280" w:after="80"/>
        <w:outlineLvl w:val="2"/>
        <w:rPr>
          <w:rFonts w:ascii="Arial" w:eastAsia="Arial" w:hAnsi="Arial" w:cs="Arial"/>
          <w:b/>
          <w:sz w:val="28"/>
          <w:szCs w:val="28"/>
        </w:rPr>
      </w:pPr>
      <w:r>
        <w:rPr>
          <w:rFonts w:ascii="Arial" w:eastAsia="Arial" w:hAnsi="Arial" w:cs="Arial"/>
        </w:rPr>
        <w:t xml:space="preserve"> Within each table, a requirement is graded a</w:t>
      </w:r>
      <w:r w:rsidR="002159C7" w:rsidRPr="00002C37">
        <w:rPr>
          <w:rFonts w:ascii="Arial" w:eastAsia="Arial" w:hAnsi="Arial" w:cs="Arial"/>
        </w:rPr>
        <w:t>s follows:</w:t>
      </w:r>
    </w:p>
    <w:p w14:paraId="62AF3879" w14:textId="4BBB9BAB" w:rsidR="002159C7" w:rsidRPr="00F205C9" w:rsidRDefault="00F205C9" w:rsidP="00F205C9">
      <w:pPr>
        <w:pStyle w:val="ListParagraph"/>
        <w:keepNext/>
        <w:keepLines/>
        <w:numPr>
          <w:ilvl w:val="2"/>
          <w:numId w:val="31"/>
        </w:numPr>
        <w:spacing w:before="280" w:after="80"/>
        <w:outlineLvl w:val="2"/>
        <w:rPr>
          <w:rFonts w:ascii="Arial" w:eastAsia="Arial" w:hAnsi="Arial" w:cs="Arial"/>
          <w:b/>
        </w:rPr>
      </w:pPr>
      <w:r w:rsidRPr="00F205C9">
        <w:rPr>
          <w:rFonts w:ascii="Arial" w:eastAsia="Arial" w:hAnsi="Arial" w:cs="Arial"/>
        </w:rPr>
        <w:t xml:space="preserve"> </w:t>
      </w:r>
      <w:r w:rsidRPr="00F205C9">
        <w:rPr>
          <w:rFonts w:ascii="Arial" w:eastAsia="Arial" w:hAnsi="Arial" w:cs="Arial"/>
          <w:b/>
        </w:rPr>
        <w:t>Mandatory</w:t>
      </w:r>
      <w:r w:rsidRPr="00F205C9">
        <w:rPr>
          <w:rFonts w:ascii="Arial" w:eastAsia="Arial" w:hAnsi="Arial" w:cs="Arial"/>
        </w:rPr>
        <w:t xml:space="preserve"> (“M”). The</w:t>
      </w:r>
      <w:r w:rsidR="002159C7" w:rsidRPr="00F205C9">
        <w:rPr>
          <w:rFonts w:ascii="Arial" w:eastAsia="Arial" w:hAnsi="Arial" w:cs="Arial"/>
        </w:rPr>
        <w:t xml:space="preserve"> Supplier must deliver the requirement as part of the Services from the Contract Start Date</w:t>
      </w:r>
      <w:r w:rsidRPr="00F205C9">
        <w:rPr>
          <w:rFonts w:ascii="Arial" w:eastAsia="Arial" w:hAnsi="Arial" w:cs="Arial"/>
        </w:rPr>
        <w:t>;</w:t>
      </w:r>
    </w:p>
    <w:p w14:paraId="3398B13B" w14:textId="46D61374" w:rsidR="002159C7" w:rsidRPr="00F205C9" w:rsidRDefault="00F205C9" w:rsidP="00F205C9">
      <w:pPr>
        <w:pStyle w:val="ListParagraph"/>
        <w:keepNext/>
        <w:keepLines/>
        <w:numPr>
          <w:ilvl w:val="2"/>
          <w:numId w:val="31"/>
        </w:numPr>
        <w:spacing w:before="280" w:after="80"/>
        <w:outlineLvl w:val="2"/>
        <w:rPr>
          <w:rFonts w:ascii="Arial" w:eastAsia="Arial" w:hAnsi="Arial" w:cs="Arial"/>
          <w:b/>
        </w:rPr>
      </w:pPr>
      <w:r w:rsidRPr="00F205C9">
        <w:rPr>
          <w:rFonts w:ascii="Arial" w:eastAsia="Arial" w:hAnsi="Arial" w:cs="Arial"/>
        </w:rPr>
        <w:t xml:space="preserve"> </w:t>
      </w:r>
      <w:r w:rsidRPr="00F205C9">
        <w:rPr>
          <w:rFonts w:ascii="Arial" w:eastAsia="Arial" w:hAnsi="Arial" w:cs="Arial"/>
          <w:b/>
        </w:rPr>
        <w:t>Highly Desirable</w:t>
      </w:r>
      <w:r w:rsidR="002159C7" w:rsidRPr="00F205C9">
        <w:rPr>
          <w:rFonts w:ascii="Arial" w:eastAsia="Arial" w:hAnsi="Arial" w:cs="Arial"/>
        </w:rPr>
        <w:t xml:space="preserve"> </w:t>
      </w:r>
      <w:r w:rsidRPr="00F205C9">
        <w:rPr>
          <w:rFonts w:ascii="Arial" w:eastAsia="Arial" w:hAnsi="Arial" w:cs="Arial"/>
        </w:rPr>
        <w:t>(“M6”).  T</w:t>
      </w:r>
      <w:r w:rsidR="002159C7" w:rsidRPr="00F205C9">
        <w:rPr>
          <w:rFonts w:ascii="Arial" w:eastAsia="Arial" w:hAnsi="Arial" w:cs="Arial"/>
        </w:rPr>
        <w:t xml:space="preserve">he Supplier </w:t>
      </w:r>
      <w:r w:rsidR="00407E8C">
        <w:rPr>
          <w:rFonts w:ascii="Arial" w:eastAsia="Arial" w:hAnsi="Arial" w:cs="Arial"/>
        </w:rPr>
        <w:t>must implement</w:t>
      </w:r>
      <w:r w:rsidR="002159C7" w:rsidRPr="00F205C9">
        <w:rPr>
          <w:rFonts w:ascii="Arial" w:eastAsia="Arial" w:hAnsi="Arial" w:cs="Arial"/>
        </w:rPr>
        <w:t xml:space="preserve"> and deliver the requirement as part of the Services within six (6) months of the Contract Start Date. Following </w:t>
      </w:r>
      <w:r w:rsidRPr="00F205C9">
        <w:rPr>
          <w:rFonts w:ascii="Arial" w:eastAsia="Arial" w:hAnsi="Arial" w:cs="Arial"/>
        </w:rPr>
        <w:t>implementation,</w:t>
      </w:r>
      <w:r w:rsidR="002159C7" w:rsidRPr="00F205C9">
        <w:rPr>
          <w:rFonts w:ascii="Arial" w:eastAsia="Arial" w:hAnsi="Arial" w:cs="Arial"/>
        </w:rPr>
        <w:t xml:space="preserve"> the </w:t>
      </w:r>
      <w:r w:rsidRPr="00F205C9">
        <w:rPr>
          <w:rFonts w:ascii="Arial" w:eastAsia="Arial" w:hAnsi="Arial" w:cs="Arial"/>
        </w:rPr>
        <w:t xml:space="preserve">M6 </w:t>
      </w:r>
      <w:r w:rsidR="002159C7" w:rsidRPr="00F205C9">
        <w:rPr>
          <w:rFonts w:ascii="Arial" w:eastAsia="Arial" w:hAnsi="Arial" w:cs="Arial"/>
        </w:rPr>
        <w:t xml:space="preserve">requirement will be mandatory for the remainder of the Contract Period. </w:t>
      </w:r>
    </w:p>
    <w:p w14:paraId="1B6BDB0D" w14:textId="72950D80" w:rsidR="00F205C9" w:rsidRPr="00F205C9" w:rsidRDefault="00F205C9" w:rsidP="00F205C9">
      <w:pPr>
        <w:pStyle w:val="ListParagraph"/>
        <w:keepNext/>
        <w:keepLines/>
        <w:numPr>
          <w:ilvl w:val="2"/>
          <w:numId w:val="31"/>
        </w:numPr>
        <w:spacing w:before="280" w:after="80"/>
        <w:outlineLvl w:val="2"/>
        <w:rPr>
          <w:rFonts w:ascii="Arial" w:eastAsia="Arial" w:hAnsi="Arial" w:cs="Arial"/>
          <w:b/>
        </w:rPr>
      </w:pPr>
      <w:r w:rsidRPr="00F205C9">
        <w:rPr>
          <w:rFonts w:ascii="Arial" w:eastAsia="Arial" w:hAnsi="Arial" w:cs="Arial"/>
        </w:rPr>
        <w:t xml:space="preserve"> </w:t>
      </w:r>
      <w:r w:rsidRPr="00F205C9">
        <w:rPr>
          <w:rFonts w:ascii="Arial" w:eastAsia="Arial" w:hAnsi="Arial" w:cs="Arial"/>
          <w:b/>
        </w:rPr>
        <w:t>Desirable</w:t>
      </w:r>
      <w:r w:rsidRPr="00F205C9">
        <w:rPr>
          <w:rFonts w:ascii="Arial" w:eastAsia="Arial" w:hAnsi="Arial" w:cs="Arial"/>
        </w:rPr>
        <w:t xml:space="preserve"> (“M12”). T</w:t>
      </w:r>
      <w:r w:rsidR="002159C7" w:rsidRPr="00F205C9">
        <w:rPr>
          <w:rFonts w:ascii="Arial" w:eastAsia="Arial" w:hAnsi="Arial" w:cs="Arial"/>
        </w:rPr>
        <w:t xml:space="preserve">he Supplier </w:t>
      </w:r>
      <w:r w:rsidRPr="00F205C9">
        <w:rPr>
          <w:rFonts w:ascii="Arial" w:eastAsia="Arial" w:hAnsi="Arial" w:cs="Arial"/>
        </w:rPr>
        <w:t>must implement</w:t>
      </w:r>
      <w:r w:rsidR="002159C7" w:rsidRPr="00F205C9">
        <w:rPr>
          <w:rFonts w:ascii="Arial" w:eastAsia="Arial" w:hAnsi="Arial" w:cs="Arial"/>
        </w:rPr>
        <w:t xml:space="preserve"> and deliver the requirement as part of the Services within twelve (12) months of the Contract Start Date. Following </w:t>
      </w:r>
      <w:r w:rsidRPr="00F205C9">
        <w:rPr>
          <w:rFonts w:ascii="Arial" w:eastAsia="Arial" w:hAnsi="Arial" w:cs="Arial"/>
        </w:rPr>
        <w:t>implementation,</w:t>
      </w:r>
      <w:r w:rsidR="002159C7" w:rsidRPr="00F205C9">
        <w:rPr>
          <w:rFonts w:ascii="Arial" w:eastAsia="Arial" w:hAnsi="Arial" w:cs="Arial"/>
        </w:rPr>
        <w:t xml:space="preserve"> the </w:t>
      </w:r>
      <w:r w:rsidRPr="00F205C9">
        <w:rPr>
          <w:rFonts w:ascii="Arial" w:eastAsia="Arial" w:hAnsi="Arial" w:cs="Arial"/>
        </w:rPr>
        <w:t xml:space="preserve">M12 </w:t>
      </w:r>
      <w:r w:rsidR="002159C7" w:rsidRPr="00F205C9">
        <w:rPr>
          <w:rFonts w:ascii="Arial" w:eastAsia="Arial" w:hAnsi="Arial" w:cs="Arial"/>
        </w:rPr>
        <w:t>requirement will be mandatory for the remainder of the Contract Period.</w:t>
      </w:r>
    </w:p>
    <w:p w14:paraId="2047F683" w14:textId="60309222" w:rsidR="002159C7" w:rsidRPr="00F205C9" w:rsidRDefault="00F205C9" w:rsidP="00F205C9">
      <w:pPr>
        <w:pStyle w:val="ListParagraph"/>
        <w:keepNext/>
        <w:keepLines/>
        <w:numPr>
          <w:ilvl w:val="2"/>
          <w:numId w:val="31"/>
        </w:numPr>
        <w:spacing w:before="280" w:after="80"/>
        <w:outlineLvl w:val="2"/>
        <w:rPr>
          <w:rFonts w:ascii="Arial" w:eastAsia="Arial" w:hAnsi="Arial" w:cs="Arial"/>
          <w:b/>
        </w:rPr>
      </w:pPr>
      <w:r w:rsidRPr="00F205C9">
        <w:rPr>
          <w:rFonts w:ascii="Arial" w:eastAsia="Arial" w:hAnsi="Arial" w:cs="Arial"/>
          <w:b/>
        </w:rPr>
        <w:t>Optional</w:t>
      </w:r>
      <w:r w:rsidRPr="00F205C9">
        <w:rPr>
          <w:rFonts w:ascii="Arial" w:eastAsia="Arial" w:hAnsi="Arial" w:cs="Arial"/>
        </w:rPr>
        <w:t xml:space="preserve"> (“O”).  T</w:t>
      </w:r>
      <w:r w:rsidR="002159C7" w:rsidRPr="00F205C9">
        <w:rPr>
          <w:rFonts w:ascii="Arial" w:eastAsia="Arial" w:hAnsi="Arial" w:cs="Arial"/>
        </w:rPr>
        <w:t xml:space="preserve">he Supplier can offer the optional requirements however the Buyer reserves the right not to accept </w:t>
      </w:r>
      <w:r w:rsidRPr="00F205C9">
        <w:rPr>
          <w:rFonts w:ascii="Arial" w:eastAsia="Arial" w:hAnsi="Arial" w:cs="Arial"/>
        </w:rPr>
        <w:t xml:space="preserve">the offer </w:t>
      </w:r>
      <w:r w:rsidR="002159C7" w:rsidRPr="00F205C9">
        <w:rPr>
          <w:rFonts w:ascii="Arial" w:eastAsia="Arial" w:hAnsi="Arial" w:cs="Arial"/>
        </w:rPr>
        <w:t xml:space="preserve">in whole or in part. </w:t>
      </w:r>
    </w:p>
    <w:p w14:paraId="03C8B325" w14:textId="77777777" w:rsidR="002159C7" w:rsidRPr="00AE11E5" w:rsidRDefault="002159C7" w:rsidP="002159C7">
      <w:pPr>
        <w:spacing w:after="0"/>
        <w:rPr>
          <w:rFonts w:ascii="Arial" w:eastAsia="Arial" w:hAnsi="Arial" w:cs="Arial"/>
        </w:rPr>
      </w:pPr>
      <w:r w:rsidRPr="00AE11E5">
        <w:rPr>
          <w:rFonts w:ascii="Arial" w:eastAsia="Arial" w:hAnsi="Arial" w:cs="Arial"/>
        </w:rPr>
        <w:br w:type="page"/>
      </w:r>
    </w:p>
    <w:tbl>
      <w:tblPr>
        <w:tblW w:w="10470" w:type="dxa"/>
        <w:tblInd w:w="-8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5"/>
        <w:gridCol w:w="8470"/>
        <w:gridCol w:w="1085"/>
      </w:tblGrid>
      <w:tr w:rsidR="002159C7" w:rsidRPr="00AE11E5" w14:paraId="1058DC11" w14:textId="77777777" w:rsidTr="002159C7">
        <w:trPr>
          <w:trHeight w:val="480"/>
        </w:trPr>
        <w:tc>
          <w:tcPr>
            <w:tcW w:w="9385" w:type="dxa"/>
            <w:gridSpan w:val="2"/>
            <w:shd w:val="clear" w:color="auto" w:fill="auto"/>
            <w:tcMar>
              <w:top w:w="100" w:type="dxa"/>
              <w:left w:w="100" w:type="dxa"/>
              <w:bottom w:w="100" w:type="dxa"/>
              <w:right w:w="100" w:type="dxa"/>
            </w:tcMar>
          </w:tcPr>
          <w:p w14:paraId="2AD41510" w14:textId="25601F78"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lastRenderedPageBreak/>
              <w:t xml:space="preserve">Table A Specification Requirement – Aerial Photography Products </w:t>
            </w:r>
          </w:p>
        </w:tc>
        <w:tc>
          <w:tcPr>
            <w:tcW w:w="1085" w:type="dxa"/>
            <w:shd w:val="clear" w:color="auto" w:fill="auto"/>
          </w:tcPr>
          <w:p w14:paraId="2538D53A"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t xml:space="preserve">Grading </w:t>
            </w:r>
          </w:p>
        </w:tc>
      </w:tr>
      <w:tr w:rsidR="002159C7" w:rsidRPr="00AE11E5" w14:paraId="467B4FF1" w14:textId="77777777" w:rsidTr="002159C7">
        <w:trPr>
          <w:trHeight w:val="480"/>
        </w:trPr>
        <w:tc>
          <w:tcPr>
            <w:tcW w:w="10470" w:type="dxa"/>
            <w:gridSpan w:val="3"/>
            <w:shd w:val="clear" w:color="auto" w:fill="auto"/>
            <w:tcMar>
              <w:top w:w="100" w:type="dxa"/>
              <w:left w:w="100" w:type="dxa"/>
              <w:bottom w:w="100" w:type="dxa"/>
              <w:right w:w="100" w:type="dxa"/>
            </w:tcMar>
          </w:tcPr>
          <w:p w14:paraId="3BFF26AB" w14:textId="77777777" w:rsidR="002159C7" w:rsidRPr="00AE11E5" w:rsidRDefault="002159C7" w:rsidP="002159C7">
            <w:pPr>
              <w:keepNext/>
              <w:keepLines/>
              <w:spacing w:before="240" w:after="40" w:line="240" w:lineRule="auto"/>
              <w:outlineLvl w:val="3"/>
              <w:rPr>
                <w:rFonts w:ascii="Arial" w:eastAsia="Arial" w:hAnsi="Arial" w:cs="Arial"/>
                <w:b/>
              </w:rPr>
            </w:pPr>
            <w:bookmarkStart w:id="4" w:name="_heading=h.kqk2vep92pre" w:colFirst="0" w:colLast="0"/>
            <w:bookmarkEnd w:id="4"/>
            <w:r w:rsidRPr="00AE11E5">
              <w:rPr>
                <w:rFonts w:ascii="Arial" w:eastAsia="Arial" w:hAnsi="Arial" w:cs="Arial"/>
                <w:b/>
              </w:rPr>
              <w:t xml:space="preserve">1. Product / Content </w:t>
            </w:r>
          </w:p>
        </w:tc>
      </w:tr>
      <w:tr w:rsidR="002159C7" w:rsidRPr="00AE11E5" w14:paraId="4ABD0ED2" w14:textId="77777777" w:rsidTr="002159C7">
        <w:trPr>
          <w:trHeight w:val="1780"/>
        </w:trPr>
        <w:tc>
          <w:tcPr>
            <w:tcW w:w="915" w:type="dxa"/>
            <w:shd w:val="clear" w:color="auto" w:fill="auto"/>
            <w:tcMar>
              <w:top w:w="100" w:type="dxa"/>
              <w:left w:w="100" w:type="dxa"/>
              <w:bottom w:w="100" w:type="dxa"/>
              <w:right w:w="100" w:type="dxa"/>
            </w:tcMar>
          </w:tcPr>
          <w:p w14:paraId="03B69C3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1.1</w:t>
            </w:r>
          </w:p>
        </w:tc>
        <w:tc>
          <w:tcPr>
            <w:tcW w:w="8470" w:type="dxa"/>
            <w:shd w:val="clear" w:color="auto" w:fill="auto"/>
            <w:tcMar>
              <w:top w:w="100" w:type="dxa"/>
              <w:left w:w="100" w:type="dxa"/>
              <w:bottom w:w="100" w:type="dxa"/>
              <w:right w:w="100" w:type="dxa"/>
            </w:tcMar>
          </w:tcPr>
          <w:p w14:paraId="0F94487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Natural colour orthorectified digital aerial imagery including source photography. </w:t>
            </w:r>
          </w:p>
          <w:p w14:paraId="46ABFC0E" w14:textId="77777777" w:rsidR="002159C7" w:rsidRPr="00AE11E5" w:rsidRDefault="002159C7" w:rsidP="002159C7">
            <w:pPr>
              <w:spacing w:after="0" w:line="240" w:lineRule="auto"/>
              <w:rPr>
                <w:rFonts w:ascii="Arial" w:eastAsia="Arial" w:hAnsi="Arial" w:cs="Arial"/>
              </w:rPr>
            </w:pPr>
          </w:p>
          <w:p w14:paraId="4EF1793B" w14:textId="0145E64A"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Natural colour orthorectified digital aerial imagery shall contain the red, green and blue bands of the electromagnetic Spectrum. Mean High Water (MHW) Mean High Water Springs in Scotland (MHWS) Line to be provided, if requested by </w:t>
            </w:r>
            <w:r w:rsidR="00B34957">
              <w:rPr>
                <w:rFonts w:ascii="Arial" w:eastAsia="Arial" w:hAnsi="Arial" w:cs="Arial"/>
              </w:rPr>
              <w:t>User</w:t>
            </w:r>
            <w:r w:rsidRPr="00AE11E5">
              <w:rPr>
                <w:rFonts w:ascii="Arial" w:eastAsia="Arial" w:hAnsi="Arial" w:cs="Arial"/>
              </w:rPr>
              <w:t xml:space="preserve">s. </w:t>
            </w:r>
          </w:p>
          <w:p w14:paraId="20C4A59A"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3311BE44"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482B1841" w14:textId="77777777" w:rsidTr="002159C7">
        <w:trPr>
          <w:trHeight w:val="2180"/>
        </w:trPr>
        <w:tc>
          <w:tcPr>
            <w:tcW w:w="915" w:type="dxa"/>
            <w:shd w:val="clear" w:color="auto" w:fill="auto"/>
            <w:tcMar>
              <w:top w:w="100" w:type="dxa"/>
              <w:left w:w="100" w:type="dxa"/>
              <w:bottom w:w="100" w:type="dxa"/>
              <w:right w:w="100" w:type="dxa"/>
            </w:tcMar>
          </w:tcPr>
          <w:p w14:paraId="51EE592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1.2</w:t>
            </w:r>
          </w:p>
        </w:tc>
        <w:tc>
          <w:tcPr>
            <w:tcW w:w="8470" w:type="dxa"/>
            <w:shd w:val="clear" w:color="auto" w:fill="auto"/>
            <w:tcMar>
              <w:top w:w="100" w:type="dxa"/>
              <w:left w:w="100" w:type="dxa"/>
              <w:bottom w:w="100" w:type="dxa"/>
              <w:right w:w="100" w:type="dxa"/>
            </w:tcMar>
          </w:tcPr>
          <w:p w14:paraId="3FDEA587" w14:textId="3FF3FB4E" w:rsidR="002159C7" w:rsidRPr="00AE11E5" w:rsidRDefault="002159C7" w:rsidP="002159C7">
            <w:pPr>
              <w:spacing w:after="0" w:line="240" w:lineRule="auto"/>
              <w:rPr>
                <w:rFonts w:ascii="Arial" w:eastAsia="Arial" w:hAnsi="Arial" w:cs="Arial"/>
              </w:rPr>
            </w:pPr>
            <w:r w:rsidRPr="00AE11E5">
              <w:rPr>
                <w:rFonts w:ascii="Arial" w:eastAsia="Arial" w:hAnsi="Arial" w:cs="Arial"/>
              </w:rPr>
              <w:t>False colour orthorectified digital aerial imagery comprising the following 3 colour bands:</w:t>
            </w:r>
            <w:r w:rsidRPr="00AE11E5">
              <w:rPr>
                <w:rFonts w:ascii="Arial" w:eastAsia="Arial" w:hAnsi="Arial" w:cs="Arial"/>
              </w:rPr>
              <w:tab/>
            </w:r>
          </w:p>
          <w:p w14:paraId="5B80F1A6" w14:textId="77777777" w:rsidR="002159C7" w:rsidRPr="00AE11E5" w:rsidRDefault="002159C7" w:rsidP="002159C7">
            <w:pPr>
              <w:spacing w:after="0" w:line="240" w:lineRule="auto"/>
              <w:rPr>
                <w:rFonts w:ascii="Arial" w:eastAsia="Arial" w:hAnsi="Arial" w:cs="Arial"/>
              </w:rPr>
            </w:pPr>
          </w:p>
          <w:p w14:paraId="7CC363B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Near infrared (ranges from 0.75 </w:t>
            </w:r>
            <w:proofErr w:type="spellStart"/>
            <w:r w:rsidRPr="00AE11E5">
              <w:rPr>
                <w:rFonts w:ascii="Arial" w:eastAsia="Arial" w:hAnsi="Arial" w:cs="Arial"/>
              </w:rPr>
              <w:t>micrometers</w:t>
            </w:r>
            <w:proofErr w:type="spellEnd"/>
            <w:r w:rsidRPr="00AE11E5">
              <w:rPr>
                <w:rFonts w:ascii="Arial" w:eastAsia="Arial" w:hAnsi="Arial" w:cs="Arial"/>
              </w:rPr>
              <w:t xml:space="preserve"> to 1.0 </w:t>
            </w:r>
            <w:proofErr w:type="spellStart"/>
            <w:r w:rsidRPr="00AE11E5">
              <w:rPr>
                <w:rFonts w:ascii="Arial" w:eastAsia="Arial" w:hAnsi="Arial" w:cs="Arial"/>
              </w:rPr>
              <w:t>micrometers</w:t>
            </w:r>
            <w:proofErr w:type="spellEnd"/>
            <w:r w:rsidRPr="00AE11E5">
              <w:rPr>
                <w:rFonts w:ascii="Arial" w:eastAsia="Arial" w:hAnsi="Arial" w:cs="Arial"/>
              </w:rPr>
              <w:t>), visible as red;</w:t>
            </w:r>
          </w:p>
          <w:p w14:paraId="6ED456D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Green, visible as blue; and </w:t>
            </w:r>
          </w:p>
          <w:p w14:paraId="6314525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Red, visible as green. </w:t>
            </w:r>
          </w:p>
        </w:tc>
        <w:tc>
          <w:tcPr>
            <w:tcW w:w="1085" w:type="dxa"/>
            <w:shd w:val="clear" w:color="auto" w:fill="auto"/>
            <w:tcMar>
              <w:top w:w="100" w:type="dxa"/>
              <w:left w:w="100" w:type="dxa"/>
              <w:bottom w:w="100" w:type="dxa"/>
              <w:right w:w="100" w:type="dxa"/>
            </w:tcMar>
          </w:tcPr>
          <w:p w14:paraId="1DA7C486"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EBB2D48" w14:textId="77777777" w:rsidTr="002159C7">
        <w:trPr>
          <w:trHeight w:val="480"/>
        </w:trPr>
        <w:tc>
          <w:tcPr>
            <w:tcW w:w="10470" w:type="dxa"/>
            <w:gridSpan w:val="3"/>
            <w:shd w:val="clear" w:color="auto" w:fill="auto"/>
            <w:tcMar>
              <w:top w:w="100" w:type="dxa"/>
              <w:left w:w="100" w:type="dxa"/>
              <w:bottom w:w="100" w:type="dxa"/>
              <w:right w:w="100" w:type="dxa"/>
            </w:tcMar>
          </w:tcPr>
          <w:p w14:paraId="384E4BB5" w14:textId="77777777" w:rsidR="002159C7" w:rsidRPr="00AE11E5" w:rsidRDefault="002159C7" w:rsidP="002159C7">
            <w:pPr>
              <w:keepNext/>
              <w:keepLines/>
              <w:spacing w:before="240" w:after="40" w:line="240" w:lineRule="auto"/>
              <w:outlineLvl w:val="3"/>
              <w:rPr>
                <w:rFonts w:ascii="Arial" w:eastAsia="Arial" w:hAnsi="Arial" w:cs="Arial"/>
                <w:b/>
              </w:rPr>
            </w:pPr>
            <w:bookmarkStart w:id="5" w:name="_heading=h.lroa5vakj5mm" w:colFirst="0" w:colLast="0"/>
            <w:bookmarkEnd w:id="5"/>
            <w:r w:rsidRPr="00AE11E5">
              <w:rPr>
                <w:rFonts w:ascii="Arial" w:eastAsia="Arial" w:hAnsi="Arial" w:cs="Arial"/>
                <w:b/>
              </w:rPr>
              <w:t xml:space="preserve">2. Data Representation </w:t>
            </w:r>
          </w:p>
        </w:tc>
      </w:tr>
      <w:tr w:rsidR="002159C7" w:rsidRPr="00AE11E5" w14:paraId="7608F2DC" w14:textId="77777777" w:rsidTr="002159C7">
        <w:tc>
          <w:tcPr>
            <w:tcW w:w="915" w:type="dxa"/>
            <w:shd w:val="clear" w:color="auto" w:fill="auto"/>
            <w:tcMar>
              <w:top w:w="100" w:type="dxa"/>
              <w:left w:w="100" w:type="dxa"/>
              <w:bottom w:w="100" w:type="dxa"/>
              <w:right w:w="100" w:type="dxa"/>
            </w:tcMar>
          </w:tcPr>
          <w:p w14:paraId="5DC4E46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2.1</w:t>
            </w:r>
          </w:p>
        </w:tc>
        <w:tc>
          <w:tcPr>
            <w:tcW w:w="8470" w:type="dxa"/>
            <w:shd w:val="clear" w:color="auto" w:fill="auto"/>
            <w:tcMar>
              <w:top w:w="100" w:type="dxa"/>
              <w:left w:w="100" w:type="dxa"/>
              <w:bottom w:w="100" w:type="dxa"/>
              <w:right w:w="100" w:type="dxa"/>
            </w:tcMar>
          </w:tcPr>
          <w:p w14:paraId="657BBEBA" w14:textId="31CBF7A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digital  aerial imagery  data provided by the Supplier to each </w:t>
            </w:r>
            <w:r w:rsidR="00B34957">
              <w:rPr>
                <w:rFonts w:ascii="Arial" w:eastAsia="Arial" w:hAnsi="Arial" w:cs="Arial"/>
              </w:rPr>
              <w:t>User</w:t>
            </w:r>
            <w:r w:rsidRPr="00AE11E5">
              <w:rPr>
                <w:rFonts w:ascii="Arial" w:eastAsia="Arial" w:hAnsi="Arial" w:cs="Arial"/>
              </w:rPr>
              <w:t xml:space="preserve"> shall be:</w:t>
            </w:r>
          </w:p>
          <w:p w14:paraId="5750C7F3" w14:textId="77777777" w:rsidR="002159C7" w:rsidRPr="00AE11E5" w:rsidRDefault="002159C7" w:rsidP="002159C7">
            <w:pPr>
              <w:numPr>
                <w:ilvl w:val="0"/>
                <w:numId w:val="18"/>
              </w:numPr>
              <w:spacing w:after="0" w:line="240" w:lineRule="auto"/>
              <w:rPr>
                <w:rFonts w:ascii="Arial" w:eastAsia="Arial" w:hAnsi="Arial" w:cs="Arial"/>
              </w:rPr>
            </w:pPr>
            <w:r w:rsidRPr="00AE11E5">
              <w:rPr>
                <w:rFonts w:ascii="Arial" w:eastAsia="Arial" w:hAnsi="Arial" w:cs="Arial"/>
              </w:rPr>
              <w:t xml:space="preserve"> in Raster Format; and</w:t>
            </w:r>
          </w:p>
          <w:p w14:paraId="5113A213" w14:textId="77777777" w:rsidR="002159C7" w:rsidRPr="00AE11E5" w:rsidRDefault="002159C7" w:rsidP="002159C7">
            <w:pPr>
              <w:numPr>
                <w:ilvl w:val="0"/>
                <w:numId w:val="18"/>
              </w:numPr>
              <w:spacing w:after="0" w:line="240" w:lineRule="auto"/>
              <w:rPr>
                <w:rFonts w:ascii="Arial" w:eastAsia="Arial" w:hAnsi="Arial" w:cs="Arial"/>
              </w:rPr>
            </w:pPr>
            <w:r w:rsidRPr="00AE11E5">
              <w:rPr>
                <w:rFonts w:ascii="Arial" w:eastAsia="Arial" w:hAnsi="Arial" w:cs="Arial"/>
              </w:rPr>
              <w:t>Colour balanced.</w:t>
            </w:r>
          </w:p>
          <w:p w14:paraId="793D82D9" w14:textId="77777777" w:rsidR="002159C7" w:rsidRPr="00AE11E5" w:rsidRDefault="002159C7" w:rsidP="002159C7">
            <w:pPr>
              <w:spacing w:after="0" w:line="240" w:lineRule="auto"/>
              <w:rPr>
                <w:rFonts w:ascii="Arial" w:eastAsia="Arial" w:hAnsi="Arial" w:cs="Arial"/>
              </w:rPr>
            </w:pPr>
          </w:p>
          <w:p w14:paraId="47D1B7C4" w14:textId="3417EC78"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Additionally, the Supplier should provide the following to </w:t>
            </w:r>
            <w:r w:rsidR="00B34957">
              <w:rPr>
                <w:rFonts w:ascii="Arial" w:eastAsia="Arial" w:hAnsi="Arial" w:cs="Arial"/>
              </w:rPr>
              <w:t>User</w:t>
            </w:r>
            <w:r w:rsidRPr="00AE11E5">
              <w:rPr>
                <w:rFonts w:ascii="Arial" w:eastAsia="Arial" w:hAnsi="Arial" w:cs="Arial"/>
              </w:rPr>
              <w:t>s on request:</w:t>
            </w:r>
          </w:p>
          <w:p w14:paraId="5383BAA3" w14:textId="77777777" w:rsidR="002159C7" w:rsidRPr="00AE11E5" w:rsidRDefault="002159C7" w:rsidP="002159C7">
            <w:pPr>
              <w:numPr>
                <w:ilvl w:val="0"/>
                <w:numId w:val="18"/>
              </w:numPr>
              <w:spacing w:after="0" w:line="240" w:lineRule="auto"/>
              <w:rPr>
                <w:rFonts w:ascii="Arial" w:eastAsia="Arial" w:hAnsi="Arial" w:cs="Arial"/>
              </w:rPr>
            </w:pPr>
            <w:r w:rsidRPr="00AE11E5">
              <w:rPr>
                <w:rFonts w:ascii="Arial" w:eastAsia="Arial" w:hAnsi="Arial" w:cs="Arial"/>
              </w:rPr>
              <w:t xml:space="preserve">Non colour balanced; and </w:t>
            </w:r>
          </w:p>
          <w:p w14:paraId="7F9BD049" w14:textId="77777777" w:rsidR="002159C7" w:rsidRPr="00AE11E5" w:rsidRDefault="002159C7" w:rsidP="002159C7">
            <w:pPr>
              <w:numPr>
                <w:ilvl w:val="0"/>
                <w:numId w:val="18"/>
              </w:numPr>
              <w:spacing w:after="0" w:line="240" w:lineRule="auto"/>
              <w:rPr>
                <w:rFonts w:ascii="Arial" w:eastAsia="Arial" w:hAnsi="Arial" w:cs="Arial"/>
              </w:rPr>
            </w:pPr>
            <w:r w:rsidRPr="00AE11E5">
              <w:rPr>
                <w:rFonts w:ascii="Arial" w:eastAsia="Arial" w:hAnsi="Arial" w:cs="Arial"/>
              </w:rPr>
              <w:t>Stereo scans.</w:t>
            </w:r>
          </w:p>
          <w:p w14:paraId="17926EE4" w14:textId="77777777" w:rsidR="002159C7" w:rsidRPr="00AE11E5" w:rsidRDefault="002159C7" w:rsidP="002159C7">
            <w:pPr>
              <w:spacing w:after="0" w:line="240" w:lineRule="auto"/>
              <w:rPr>
                <w:rFonts w:ascii="Arial" w:eastAsia="Arial" w:hAnsi="Arial" w:cs="Arial"/>
              </w:rPr>
            </w:pPr>
          </w:p>
          <w:p w14:paraId="67B4E9BB" w14:textId="2AD6B950"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Air Height and Spot Height Features provided by the Supplier to each </w:t>
            </w:r>
            <w:r w:rsidR="00B34957">
              <w:rPr>
                <w:rFonts w:ascii="Arial" w:eastAsia="Arial" w:hAnsi="Arial" w:cs="Arial"/>
              </w:rPr>
              <w:t>User</w:t>
            </w:r>
            <w:r w:rsidRPr="00AE11E5">
              <w:rPr>
                <w:rFonts w:ascii="Arial" w:eastAsia="Arial" w:hAnsi="Arial" w:cs="Arial"/>
              </w:rPr>
              <w:t xml:space="preserve">s shall be provided as a Point Layer.  </w:t>
            </w:r>
          </w:p>
        </w:tc>
        <w:tc>
          <w:tcPr>
            <w:tcW w:w="1085" w:type="dxa"/>
            <w:shd w:val="clear" w:color="auto" w:fill="auto"/>
            <w:tcMar>
              <w:top w:w="100" w:type="dxa"/>
              <w:left w:w="100" w:type="dxa"/>
              <w:bottom w:w="100" w:type="dxa"/>
              <w:right w:w="100" w:type="dxa"/>
            </w:tcMar>
          </w:tcPr>
          <w:p w14:paraId="2277A106"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626920D8" w14:textId="77777777" w:rsidR="002159C7" w:rsidRPr="00AE11E5" w:rsidRDefault="002159C7" w:rsidP="002159C7">
            <w:pPr>
              <w:spacing w:after="0" w:line="240" w:lineRule="auto"/>
              <w:jc w:val="center"/>
              <w:rPr>
                <w:rFonts w:ascii="Arial" w:eastAsia="Arial" w:hAnsi="Arial" w:cs="Arial"/>
              </w:rPr>
            </w:pPr>
          </w:p>
          <w:p w14:paraId="761DEB1D" w14:textId="77777777" w:rsidR="002159C7" w:rsidRPr="00AE11E5" w:rsidRDefault="002159C7" w:rsidP="002159C7">
            <w:pPr>
              <w:spacing w:after="0" w:line="240" w:lineRule="auto"/>
              <w:jc w:val="center"/>
              <w:rPr>
                <w:rFonts w:ascii="Arial" w:eastAsia="Arial" w:hAnsi="Arial" w:cs="Arial"/>
              </w:rPr>
            </w:pPr>
          </w:p>
          <w:p w14:paraId="74D19FE8" w14:textId="77777777" w:rsidR="002159C7" w:rsidRPr="00AE11E5" w:rsidRDefault="002159C7" w:rsidP="002159C7">
            <w:pPr>
              <w:spacing w:after="0" w:line="240" w:lineRule="auto"/>
              <w:jc w:val="center"/>
              <w:rPr>
                <w:rFonts w:ascii="Arial" w:eastAsia="Arial" w:hAnsi="Arial" w:cs="Arial"/>
              </w:rPr>
            </w:pPr>
          </w:p>
          <w:p w14:paraId="28F08889" w14:textId="51551A90"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M6</w:t>
            </w:r>
          </w:p>
          <w:p w14:paraId="2EB2AFFC" w14:textId="77777777" w:rsidR="002159C7" w:rsidRPr="00AE11E5" w:rsidRDefault="002159C7" w:rsidP="002159C7">
            <w:pPr>
              <w:spacing w:after="0" w:line="240" w:lineRule="auto"/>
              <w:jc w:val="center"/>
              <w:rPr>
                <w:rFonts w:ascii="Arial" w:eastAsia="Arial" w:hAnsi="Arial" w:cs="Arial"/>
              </w:rPr>
            </w:pPr>
          </w:p>
          <w:p w14:paraId="18162393" w14:textId="77777777" w:rsidR="002159C7" w:rsidRPr="00AE11E5" w:rsidRDefault="002159C7" w:rsidP="002159C7">
            <w:pPr>
              <w:spacing w:after="0" w:line="240" w:lineRule="auto"/>
              <w:jc w:val="center"/>
              <w:rPr>
                <w:rFonts w:ascii="Arial" w:eastAsia="Arial" w:hAnsi="Arial" w:cs="Arial"/>
              </w:rPr>
            </w:pPr>
          </w:p>
          <w:p w14:paraId="245F8DC1" w14:textId="77777777" w:rsidR="002159C7" w:rsidRPr="00AE11E5" w:rsidRDefault="002159C7" w:rsidP="002159C7">
            <w:pPr>
              <w:spacing w:after="0" w:line="240" w:lineRule="auto"/>
              <w:jc w:val="center"/>
              <w:rPr>
                <w:rFonts w:ascii="Arial" w:eastAsia="Arial" w:hAnsi="Arial" w:cs="Arial"/>
              </w:rPr>
            </w:pPr>
          </w:p>
          <w:p w14:paraId="00CDE64E"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331F54FA" w14:textId="77777777" w:rsidTr="002159C7">
        <w:trPr>
          <w:trHeight w:val="1260"/>
        </w:trPr>
        <w:tc>
          <w:tcPr>
            <w:tcW w:w="915" w:type="dxa"/>
            <w:shd w:val="clear" w:color="auto" w:fill="auto"/>
            <w:tcMar>
              <w:top w:w="100" w:type="dxa"/>
              <w:left w:w="100" w:type="dxa"/>
              <w:bottom w:w="100" w:type="dxa"/>
              <w:right w:w="100" w:type="dxa"/>
            </w:tcMar>
          </w:tcPr>
          <w:p w14:paraId="5059C86D" w14:textId="77777777" w:rsidR="002159C7" w:rsidRPr="00AE11E5" w:rsidRDefault="002159C7" w:rsidP="002159C7">
            <w:pPr>
              <w:spacing w:after="0" w:line="240" w:lineRule="auto"/>
              <w:rPr>
                <w:rFonts w:ascii="Arial" w:eastAsia="Arial" w:hAnsi="Arial" w:cs="Arial"/>
              </w:rPr>
            </w:pPr>
          </w:p>
          <w:p w14:paraId="1F6ACF3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2.2 </w:t>
            </w:r>
          </w:p>
        </w:tc>
        <w:tc>
          <w:tcPr>
            <w:tcW w:w="8470" w:type="dxa"/>
            <w:shd w:val="clear" w:color="auto" w:fill="auto"/>
            <w:tcMar>
              <w:top w:w="100" w:type="dxa"/>
              <w:left w:w="100" w:type="dxa"/>
              <w:bottom w:w="100" w:type="dxa"/>
              <w:right w:w="100" w:type="dxa"/>
            </w:tcMar>
          </w:tcPr>
          <w:p w14:paraId="5F9B8395" w14:textId="4E73E4A6"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MHW Line provided by the Supplier to each </w:t>
            </w:r>
            <w:r w:rsidR="00B34957">
              <w:rPr>
                <w:rFonts w:ascii="Arial" w:eastAsia="Arial" w:hAnsi="Arial" w:cs="Arial"/>
              </w:rPr>
              <w:t>User</w:t>
            </w:r>
            <w:r w:rsidRPr="00AE11E5">
              <w:rPr>
                <w:rFonts w:ascii="Arial" w:eastAsia="Arial" w:hAnsi="Arial" w:cs="Arial"/>
              </w:rPr>
              <w:t xml:space="preserve"> shall be:</w:t>
            </w:r>
          </w:p>
          <w:p w14:paraId="6C13E3D6" w14:textId="77777777" w:rsidR="002159C7" w:rsidRPr="00AE11E5" w:rsidRDefault="002159C7" w:rsidP="002159C7">
            <w:pPr>
              <w:numPr>
                <w:ilvl w:val="0"/>
                <w:numId w:val="3"/>
              </w:numPr>
              <w:spacing w:after="0" w:line="240" w:lineRule="auto"/>
              <w:rPr>
                <w:rFonts w:ascii="Arial" w:eastAsia="Arial" w:hAnsi="Arial" w:cs="Arial"/>
              </w:rPr>
            </w:pPr>
            <w:r w:rsidRPr="00AE11E5">
              <w:rPr>
                <w:rFonts w:ascii="Arial" w:eastAsia="Arial" w:hAnsi="Arial" w:cs="Arial"/>
              </w:rPr>
              <w:t>In Vector Format;</w:t>
            </w:r>
          </w:p>
          <w:p w14:paraId="52187A7C" w14:textId="2B1F6E54" w:rsidR="002159C7" w:rsidRPr="00AE11E5" w:rsidRDefault="004916D8" w:rsidP="002159C7">
            <w:pPr>
              <w:numPr>
                <w:ilvl w:val="0"/>
                <w:numId w:val="3"/>
              </w:numPr>
              <w:spacing w:after="0" w:line="240" w:lineRule="auto"/>
              <w:rPr>
                <w:rFonts w:ascii="Arial" w:eastAsia="Arial" w:hAnsi="Arial" w:cs="Arial"/>
              </w:rPr>
            </w:pPr>
            <w:r>
              <w:rPr>
                <w:rFonts w:ascii="Arial" w:eastAsia="Arial" w:hAnsi="Arial" w:cs="Arial"/>
              </w:rPr>
              <w:t>A Line Layer</w:t>
            </w:r>
            <w:r w:rsidR="002159C7" w:rsidRPr="00AE11E5">
              <w:rPr>
                <w:rFonts w:ascii="Arial" w:eastAsia="Arial" w:hAnsi="Arial" w:cs="Arial"/>
              </w:rPr>
              <w:t>; and</w:t>
            </w:r>
          </w:p>
          <w:p w14:paraId="101FB6B3" w14:textId="77777777" w:rsidR="002159C7" w:rsidRPr="00AE11E5" w:rsidRDefault="002159C7" w:rsidP="002159C7">
            <w:pPr>
              <w:numPr>
                <w:ilvl w:val="0"/>
                <w:numId w:val="3"/>
              </w:numPr>
              <w:spacing w:after="0" w:line="240" w:lineRule="auto"/>
              <w:rPr>
                <w:rFonts w:ascii="Arial" w:eastAsia="Arial" w:hAnsi="Arial" w:cs="Arial"/>
              </w:rPr>
            </w:pPr>
            <w:r w:rsidRPr="00AE11E5">
              <w:rPr>
                <w:rFonts w:ascii="Arial" w:eastAsia="Arial" w:hAnsi="Arial" w:cs="Arial"/>
              </w:rPr>
              <w:t xml:space="preserve">A polygon layer. </w:t>
            </w:r>
          </w:p>
        </w:tc>
        <w:tc>
          <w:tcPr>
            <w:tcW w:w="1085" w:type="dxa"/>
            <w:shd w:val="clear" w:color="auto" w:fill="auto"/>
            <w:tcMar>
              <w:top w:w="100" w:type="dxa"/>
              <w:left w:w="100" w:type="dxa"/>
              <w:bottom w:w="100" w:type="dxa"/>
              <w:right w:w="100" w:type="dxa"/>
            </w:tcMar>
          </w:tcPr>
          <w:p w14:paraId="2BB0A7B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6149B2D6" w14:textId="77777777" w:rsidTr="002159C7">
        <w:trPr>
          <w:trHeight w:val="420"/>
        </w:trPr>
        <w:tc>
          <w:tcPr>
            <w:tcW w:w="10470" w:type="dxa"/>
            <w:gridSpan w:val="3"/>
            <w:shd w:val="clear" w:color="auto" w:fill="auto"/>
            <w:tcMar>
              <w:top w:w="100" w:type="dxa"/>
              <w:left w:w="100" w:type="dxa"/>
              <w:bottom w:w="100" w:type="dxa"/>
              <w:right w:w="100" w:type="dxa"/>
            </w:tcMar>
          </w:tcPr>
          <w:p w14:paraId="540BBC75" w14:textId="77777777" w:rsidR="002159C7" w:rsidRPr="00AE11E5" w:rsidRDefault="002159C7" w:rsidP="002159C7">
            <w:pPr>
              <w:keepNext/>
              <w:keepLines/>
              <w:spacing w:before="240" w:after="40" w:line="240" w:lineRule="auto"/>
              <w:outlineLvl w:val="3"/>
              <w:rPr>
                <w:rFonts w:ascii="Arial" w:eastAsia="Arial" w:hAnsi="Arial" w:cs="Arial"/>
                <w:b/>
              </w:rPr>
            </w:pPr>
            <w:bookmarkStart w:id="6" w:name="_heading=h.rwwaak31osr5" w:colFirst="0" w:colLast="0"/>
            <w:bookmarkEnd w:id="6"/>
            <w:r w:rsidRPr="00AE11E5">
              <w:rPr>
                <w:rFonts w:ascii="Arial" w:eastAsia="Arial" w:hAnsi="Arial" w:cs="Arial"/>
                <w:b/>
              </w:rPr>
              <w:t xml:space="preserve">3. Spatial Accuracy </w:t>
            </w:r>
          </w:p>
        </w:tc>
      </w:tr>
      <w:tr w:rsidR="002159C7" w:rsidRPr="00AE11E5" w14:paraId="49ED1164" w14:textId="77777777" w:rsidTr="002159C7">
        <w:trPr>
          <w:trHeight w:val="1780"/>
        </w:trPr>
        <w:tc>
          <w:tcPr>
            <w:tcW w:w="915" w:type="dxa"/>
            <w:shd w:val="clear" w:color="auto" w:fill="auto"/>
            <w:tcMar>
              <w:top w:w="100" w:type="dxa"/>
              <w:left w:w="100" w:type="dxa"/>
              <w:bottom w:w="100" w:type="dxa"/>
              <w:right w:w="100" w:type="dxa"/>
            </w:tcMar>
          </w:tcPr>
          <w:p w14:paraId="635EAFE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3.1</w:t>
            </w:r>
          </w:p>
        </w:tc>
        <w:tc>
          <w:tcPr>
            <w:tcW w:w="8470" w:type="dxa"/>
            <w:shd w:val="clear" w:color="auto" w:fill="auto"/>
            <w:tcMar>
              <w:top w:w="100" w:type="dxa"/>
              <w:left w:w="100" w:type="dxa"/>
              <w:bottom w:w="100" w:type="dxa"/>
              <w:right w:w="100" w:type="dxa"/>
            </w:tcMar>
          </w:tcPr>
          <w:p w14:paraId="428E3968" w14:textId="5513FA5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resolution of the digital aerial imagery data supplied to each </w:t>
            </w:r>
            <w:r w:rsidR="00B34957">
              <w:rPr>
                <w:rFonts w:ascii="Arial" w:eastAsia="Arial" w:hAnsi="Arial" w:cs="Arial"/>
              </w:rPr>
              <w:t>User</w:t>
            </w:r>
            <w:r w:rsidRPr="00AE11E5">
              <w:rPr>
                <w:rFonts w:ascii="Arial" w:eastAsia="Arial" w:hAnsi="Arial" w:cs="Arial"/>
              </w:rPr>
              <w:t xml:space="preserve"> is:</w:t>
            </w:r>
          </w:p>
          <w:p w14:paraId="653D2F7C" w14:textId="77777777" w:rsidR="002159C7" w:rsidRPr="00AE11E5" w:rsidRDefault="002159C7" w:rsidP="002159C7">
            <w:pPr>
              <w:spacing w:after="0" w:line="240" w:lineRule="auto"/>
              <w:rPr>
                <w:rFonts w:ascii="Arial" w:eastAsia="Arial" w:hAnsi="Arial" w:cs="Arial"/>
              </w:rPr>
            </w:pPr>
          </w:p>
          <w:p w14:paraId="775386AE" w14:textId="77777777" w:rsidR="002159C7" w:rsidRPr="00AE11E5" w:rsidRDefault="002159C7" w:rsidP="002159C7">
            <w:pPr>
              <w:numPr>
                <w:ilvl w:val="0"/>
                <w:numId w:val="8"/>
              </w:numPr>
              <w:spacing w:after="0" w:line="240" w:lineRule="auto"/>
              <w:rPr>
                <w:rFonts w:ascii="Arial" w:eastAsia="Arial" w:hAnsi="Arial" w:cs="Arial"/>
              </w:rPr>
            </w:pPr>
            <w:r w:rsidRPr="00AE11E5">
              <w:rPr>
                <w:rFonts w:ascii="Arial" w:eastAsia="Arial" w:hAnsi="Arial" w:cs="Arial"/>
              </w:rPr>
              <w:t xml:space="preserve">Natural Colour orthorectified digital aerial imagery is 25 cm on the ground for the full coverage; </w:t>
            </w:r>
          </w:p>
          <w:p w14:paraId="5A62AADC" w14:textId="77777777" w:rsidR="002159C7" w:rsidRPr="00AE11E5" w:rsidRDefault="002159C7" w:rsidP="002159C7">
            <w:pPr>
              <w:numPr>
                <w:ilvl w:val="0"/>
                <w:numId w:val="8"/>
              </w:numPr>
              <w:spacing w:after="0" w:line="240" w:lineRule="auto"/>
              <w:rPr>
                <w:rFonts w:ascii="Arial" w:eastAsia="Arial" w:hAnsi="Arial" w:cs="Arial"/>
              </w:rPr>
            </w:pPr>
            <w:r w:rsidRPr="00AE11E5">
              <w:rPr>
                <w:rFonts w:ascii="Arial" w:eastAsia="Arial" w:hAnsi="Arial" w:cs="Arial"/>
              </w:rPr>
              <w:t>Natural Colour orthorectified digital aerial imagery is 12.5 cm on the ground for all urban areas (</w:t>
            </w:r>
            <w:hyperlink r:id="rId9">
              <w:r w:rsidRPr="00AE11E5">
                <w:rPr>
                  <w:rFonts w:ascii="Arial" w:eastAsia="Arial" w:hAnsi="Arial" w:cs="Arial"/>
                  <w:color w:val="1155CC"/>
                  <w:u w:val="single"/>
                </w:rPr>
                <w:t>urban areas as defined by ONS</w:t>
              </w:r>
            </w:hyperlink>
            <w:r w:rsidRPr="00AE11E5">
              <w:rPr>
                <w:rFonts w:ascii="Arial" w:eastAsia="Arial" w:hAnsi="Arial" w:cs="Arial"/>
              </w:rPr>
              <w:t>);</w:t>
            </w:r>
          </w:p>
          <w:p w14:paraId="16419842" w14:textId="5320BE30" w:rsidR="002159C7" w:rsidRPr="00AE11E5" w:rsidRDefault="002159C7" w:rsidP="002159C7">
            <w:pPr>
              <w:numPr>
                <w:ilvl w:val="0"/>
                <w:numId w:val="8"/>
              </w:numPr>
              <w:spacing w:after="0" w:line="240" w:lineRule="auto"/>
              <w:rPr>
                <w:rFonts w:ascii="Arial" w:eastAsia="Arial" w:hAnsi="Arial" w:cs="Arial"/>
              </w:rPr>
            </w:pPr>
            <w:r w:rsidRPr="00AE11E5">
              <w:rPr>
                <w:rFonts w:ascii="Arial" w:eastAsia="Arial" w:hAnsi="Arial" w:cs="Arial"/>
              </w:rPr>
              <w:lastRenderedPageBreak/>
              <w:t xml:space="preserve">False Colour orthorectified digital aerial imagery supplied to each </w:t>
            </w:r>
            <w:r w:rsidR="00B34957">
              <w:rPr>
                <w:rFonts w:ascii="Arial" w:eastAsia="Arial" w:hAnsi="Arial" w:cs="Arial"/>
              </w:rPr>
              <w:t>User</w:t>
            </w:r>
            <w:r w:rsidRPr="00AE11E5">
              <w:rPr>
                <w:rFonts w:ascii="Arial" w:eastAsia="Arial" w:hAnsi="Arial" w:cs="Arial"/>
              </w:rPr>
              <w:t xml:space="preserve"> is 50 cm on the ground for coverage supplied for full coverage and temporal consistency with the Natural Colour orthorecti</w:t>
            </w:r>
            <w:r w:rsidR="004916D8">
              <w:rPr>
                <w:rFonts w:ascii="Arial" w:eastAsia="Arial" w:hAnsi="Arial" w:cs="Arial"/>
              </w:rPr>
              <w:t>fied digital aerial imagery;</w:t>
            </w:r>
          </w:p>
          <w:p w14:paraId="6D7AE9C0" w14:textId="77777777" w:rsidR="002159C7" w:rsidRPr="00AE11E5" w:rsidRDefault="002159C7" w:rsidP="002159C7">
            <w:pPr>
              <w:spacing w:after="0" w:line="240" w:lineRule="auto"/>
              <w:ind w:left="720"/>
              <w:rPr>
                <w:rFonts w:ascii="Arial" w:eastAsia="Arial" w:hAnsi="Arial" w:cs="Arial"/>
              </w:rPr>
            </w:pPr>
          </w:p>
          <w:p w14:paraId="1F66596C" w14:textId="3A650B55" w:rsidR="002159C7" w:rsidRPr="00AE11E5" w:rsidRDefault="002159C7" w:rsidP="002159C7">
            <w:pPr>
              <w:numPr>
                <w:ilvl w:val="0"/>
                <w:numId w:val="8"/>
              </w:numPr>
              <w:spacing w:after="0" w:line="240" w:lineRule="auto"/>
              <w:rPr>
                <w:rFonts w:ascii="Arial" w:eastAsia="Arial" w:hAnsi="Arial" w:cs="Arial"/>
              </w:rPr>
            </w:pPr>
            <w:r w:rsidRPr="00AE11E5">
              <w:rPr>
                <w:rFonts w:ascii="Arial" w:eastAsia="Arial" w:hAnsi="Arial" w:cs="Arial"/>
              </w:rPr>
              <w:t>Stereo pairs at capt</w:t>
            </w:r>
            <w:r w:rsidR="004916D8">
              <w:rPr>
                <w:rFonts w:ascii="Arial" w:eastAsia="Arial" w:hAnsi="Arial" w:cs="Arial"/>
              </w:rPr>
              <w:t xml:space="preserve">ure scale for the full coverage; </w:t>
            </w:r>
          </w:p>
          <w:p w14:paraId="348142A7" w14:textId="6A14CBA4" w:rsidR="002159C7" w:rsidRPr="00AE11E5" w:rsidRDefault="002159C7" w:rsidP="002159C7">
            <w:pPr>
              <w:spacing w:after="0" w:line="240" w:lineRule="auto"/>
              <w:rPr>
                <w:rFonts w:ascii="Arial" w:eastAsia="Arial" w:hAnsi="Arial" w:cs="Arial"/>
              </w:rPr>
            </w:pPr>
          </w:p>
          <w:p w14:paraId="4892890C" w14:textId="513134CE" w:rsidR="004916D8" w:rsidRDefault="002159C7" w:rsidP="004916D8">
            <w:pPr>
              <w:numPr>
                <w:ilvl w:val="0"/>
                <w:numId w:val="8"/>
              </w:numPr>
              <w:spacing w:after="0" w:line="240" w:lineRule="auto"/>
              <w:rPr>
                <w:rFonts w:ascii="Arial" w:eastAsia="Arial" w:hAnsi="Arial" w:cs="Arial"/>
                <w:color w:val="000000"/>
              </w:rPr>
            </w:pPr>
            <w:r w:rsidRPr="00AE11E5">
              <w:rPr>
                <w:rFonts w:ascii="Arial" w:eastAsia="Arial" w:hAnsi="Arial" w:cs="Arial"/>
              </w:rPr>
              <w:t>Natural Colour orthorectified digital aerial imagery is 12.5 cm on t</w:t>
            </w:r>
            <w:r w:rsidR="004916D8">
              <w:rPr>
                <w:rFonts w:ascii="Arial" w:eastAsia="Arial" w:hAnsi="Arial" w:cs="Arial"/>
              </w:rPr>
              <w:t>he ground for the full coverage; and</w:t>
            </w:r>
          </w:p>
          <w:p w14:paraId="2AEECDAE" w14:textId="3480DAAC" w:rsidR="004916D8" w:rsidRPr="004916D8" w:rsidRDefault="004916D8" w:rsidP="004916D8">
            <w:pPr>
              <w:spacing w:after="0" w:line="240" w:lineRule="auto"/>
              <w:rPr>
                <w:rFonts w:ascii="Arial" w:eastAsia="Arial" w:hAnsi="Arial" w:cs="Arial"/>
                <w:color w:val="000000"/>
              </w:rPr>
            </w:pPr>
          </w:p>
          <w:p w14:paraId="785D0CCE" w14:textId="2517E152" w:rsidR="002159C7" w:rsidRPr="00AE11E5" w:rsidRDefault="002159C7" w:rsidP="002159C7">
            <w:pPr>
              <w:numPr>
                <w:ilvl w:val="0"/>
                <w:numId w:val="8"/>
              </w:numPr>
              <w:spacing w:after="0" w:line="240" w:lineRule="auto"/>
              <w:rPr>
                <w:rFonts w:ascii="Arial" w:eastAsia="Arial" w:hAnsi="Arial" w:cs="Arial"/>
              </w:rPr>
            </w:pPr>
            <w:r w:rsidRPr="00AE11E5">
              <w:rPr>
                <w:rFonts w:ascii="Arial" w:eastAsia="Arial" w:hAnsi="Arial" w:cs="Arial"/>
              </w:rPr>
              <w:t xml:space="preserve">False Colour orthorectified digital aerial imagery supplied to each </w:t>
            </w:r>
            <w:r w:rsidR="00B34957">
              <w:rPr>
                <w:rFonts w:ascii="Arial" w:eastAsia="Arial" w:hAnsi="Arial" w:cs="Arial"/>
              </w:rPr>
              <w:t>User</w:t>
            </w:r>
            <w:r w:rsidRPr="00AE11E5">
              <w:rPr>
                <w:rFonts w:ascii="Arial" w:eastAsia="Arial" w:hAnsi="Arial" w:cs="Arial"/>
              </w:rPr>
              <w:t xml:space="preserve"> is 25 cm on the ground for coverage</w:t>
            </w:r>
            <w:r w:rsidR="004916D8">
              <w:rPr>
                <w:rFonts w:ascii="Arial" w:eastAsia="Arial" w:hAnsi="Arial" w:cs="Arial"/>
              </w:rPr>
              <w:t xml:space="preserve"> supplied for full coverage.</w:t>
            </w:r>
          </w:p>
          <w:p w14:paraId="24C13FC3" w14:textId="68DC7A1D" w:rsidR="002159C7" w:rsidRPr="00AE11E5" w:rsidRDefault="002159C7" w:rsidP="002159C7">
            <w:pPr>
              <w:spacing w:after="0" w:line="240" w:lineRule="auto"/>
              <w:ind w:left="360"/>
              <w:rPr>
                <w:rFonts w:ascii="Arial" w:eastAsia="Arial" w:hAnsi="Arial" w:cs="Arial"/>
              </w:rPr>
            </w:pPr>
          </w:p>
        </w:tc>
        <w:tc>
          <w:tcPr>
            <w:tcW w:w="1085" w:type="dxa"/>
            <w:shd w:val="clear" w:color="auto" w:fill="auto"/>
            <w:tcMar>
              <w:top w:w="100" w:type="dxa"/>
              <w:left w:w="100" w:type="dxa"/>
              <w:bottom w:w="100" w:type="dxa"/>
              <w:right w:w="100" w:type="dxa"/>
            </w:tcMar>
          </w:tcPr>
          <w:p w14:paraId="24B7D84F"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lastRenderedPageBreak/>
              <w:t>M</w:t>
            </w:r>
          </w:p>
          <w:p w14:paraId="3BF21894" w14:textId="77777777" w:rsidR="002159C7" w:rsidRPr="00AE11E5" w:rsidRDefault="002159C7" w:rsidP="002159C7">
            <w:pPr>
              <w:spacing w:after="0" w:line="240" w:lineRule="auto"/>
              <w:jc w:val="center"/>
              <w:rPr>
                <w:rFonts w:ascii="Arial" w:eastAsia="Arial" w:hAnsi="Arial" w:cs="Arial"/>
              </w:rPr>
            </w:pPr>
          </w:p>
          <w:p w14:paraId="51A5C35A" w14:textId="77777777" w:rsidR="002159C7" w:rsidRPr="00AE11E5" w:rsidRDefault="002159C7" w:rsidP="002159C7">
            <w:pPr>
              <w:spacing w:after="0" w:line="240" w:lineRule="auto"/>
              <w:jc w:val="center"/>
              <w:rPr>
                <w:rFonts w:ascii="Arial" w:eastAsia="Arial" w:hAnsi="Arial" w:cs="Arial"/>
              </w:rPr>
            </w:pPr>
          </w:p>
          <w:p w14:paraId="5F442883" w14:textId="77777777" w:rsidR="002159C7" w:rsidRPr="00AE11E5" w:rsidRDefault="002159C7" w:rsidP="002159C7">
            <w:pPr>
              <w:spacing w:after="0" w:line="240" w:lineRule="auto"/>
              <w:jc w:val="center"/>
              <w:rPr>
                <w:rFonts w:ascii="Arial" w:eastAsia="Arial" w:hAnsi="Arial" w:cs="Arial"/>
              </w:rPr>
            </w:pPr>
          </w:p>
          <w:p w14:paraId="54D31B1B" w14:textId="77777777" w:rsidR="002159C7" w:rsidRPr="00AE11E5" w:rsidRDefault="002159C7" w:rsidP="002159C7">
            <w:pPr>
              <w:spacing w:after="0" w:line="240" w:lineRule="auto"/>
              <w:jc w:val="center"/>
              <w:rPr>
                <w:rFonts w:ascii="Arial" w:eastAsia="Arial" w:hAnsi="Arial" w:cs="Arial"/>
              </w:rPr>
            </w:pPr>
          </w:p>
          <w:p w14:paraId="41C3BBC4" w14:textId="77777777" w:rsidR="002159C7" w:rsidRPr="00AE11E5" w:rsidRDefault="002159C7" w:rsidP="002159C7">
            <w:pPr>
              <w:spacing w:after="0" w:line="240" w:lineRule="auto"/>
              <w:jc w:val="center"/>
              <w:rPr>
                <w:rFonts w:ascii="Arial" w:eastAsia="Arial" w:hAnsi="Arial" w:cs="Arial"/>
              </w:rPr>
            </w:pPr>
          </w:p>
          <w:p w14:paraId="0D0729B2" w14:textId="77777777" w:rsidR="002159C7" w:rsidRPr="00AE11E5" w:rsidRDefault="002159C7" w:rsidP="002159C7">
            <w:pPr>
              <w:spacing w:after="0" w:line="240" w:lineRule="auto"/>
              <w:jc w:val="center"/>
              <w:rPr>
                <w:rFonts w:ascii="Arial" w:eastAsia="Arial" w:hAnsi="Arial" w:cs="Arial"/>
              </w:rPr>
            </w:pPr>
          </w:p>
          <w:p w14:paraId="66D73CD2" w14:textId="77777777" w:rsidR="002159C7" w:rsidRPr="00AE11E5" w:rsidRDefault="002159C7" w:rsidP="002159C7">
            <w:pPr>
              <w:spacing w:after="0" w:line="240" w:lineRule="auto"/>
              <w:jc w:val="center"/>
              <w:rPr>
                <w:rFonts w:ascii="Arial" w:eastAsia="Arial" w:hAnsi="Arial" w:cs="Arial"/>
              </w:rPr>
            </w:pPr>
          </w:p>
          <w:p w14:paraId="6A45361A" w14:textId="77777777" w:rsidR="002159C7" w:rsidRPr="00AE11E5" w:rsidRDefault="002159C7" w:rsidP="002159C7">
            <w:pPr>
              <w:spacing w:after="0" w:line="240" w:lineRule="auto"/>
              <w:jc w:val="center"/>
              <w:rPr>
                <w:rFonts w:ascii="Arial" w:eastAsia="Arial" w:hAnsi="Arial" w:cs="Arial"/>
              </w:rPr>
            </w:pPr>
          </w:p>
          <w:p w14:paraId="7C398046" w14:textId="77777777" w:rsidR="002159C7" w:rsidRPr="00AE11E5" w:rsidRDefault="002159C7" w:rsidP="002159C7">
            <w:pPr>
              <w:spacing w:after="0" w:line="240" w:lineRule="auto"/>
              <w:jc w:val="center"/>
              <w:rPr>
                <w:rFonts w:ascii="Arial" w:eastAsia="Arial" w:hAnsi="Arial" w:cs="Arial"/>
              </w:rPr>
            </w:pPr>
          </w:p>
          <w:p w14:paraId="44FAEECC" w14:textId="77777777" w:rsidR="002159C7" w:rsidRPr="00AE11E5" w:rsidRDefault="002159C7" w:rsidP="002159C7">
            <w:pPr>
              <w:spacing w:after="0" w:line="240" w:lineRule="auto"/>
              <w:jc w:val="center"/>
              <w:rPr>
                <w:rFonts w:ascii="Arial" w:eastAsia="Arial" w:hAnsi="Arial" w:cs="Arial"/>
              </w:rPr>
            </w:pPr>
          </w:p>
          <w:p w14:paraId="69A7DB34" w14:textId="28323B79"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M12</w:t>
            </w:r>
          </w:p>
          <w:p w14:paraId="67914496" w14:textId="77777777" w:rsidR="002159C7" w:rsidRPr="00AE11E5" w:rsidRDefault="002159C7" w:rsidP="002159C7">
            <w:pPr>
              <w:spacing w:after="0" w:line="240" w:lineRule="auto"/>
              <w:jc w:val="center"/>
              <w:rPr>
                <w:rFonts w:ascii="Arial" w:eastAsia="Arial" w:hAnsi="Arial" w:cs="Arial"/>
              </w:rPr>
            </w:pPr>
          </w:p>
          <w:p w14:paraId="4B012182" w14:textId="5179D25B"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p w14:paraId="056F4B1A" w14:textId="77777777" w:rsidR="002159C7" w:rsidRPr="00AE11E5" w:rsidRDefault="002159C7" w:rsidP="002159C7">
            <w:pPr>
              <w:spacing w:after="0" w:line="240" w:lineRule="auto"/>
              <w:jc w:val="center"/>
              <w:rPr>
                <w:rFonts w:ascii="Arial" w:eastAsia="Arial" w:hAnsi="Arial" w:cs="Arial"/>
              </w:rPr>
            </w:pPr>
          </w:p>
          <w:p w14:paraId="19A0D3E1" w14:textId="77777777" w:rsidR="002159C7" w:rsidRPr="00AE11E5" w:rsidRDefault="002159C7" w:rsidP="002159C7">
            <w:pPr>
              <w:spacing w:after="0" w:line="240" w:lineRule="auto"/>
              <w:jc w:val="center"/>
              <w:rPr>
                <w:rFonts w:ascii="Arial" w:eastAsia="Arial" w:hAnsi="Arial" w:cs="Arial"/>
              </w:rPr>
            </w:pPr>
          </w:p>
        </w:tc>
      </w:tr>
      <w:tr w:rsidR="002159C7" w:rsidRPr="00AE11E5" w14:paraId="03753DEC" w14:textId="77777777" w:rsidTr="002159C7">
        <w:tc>
          <w:tcPr>
            <w:tcW w:w="915" w:type="dxa"/>
            <w:shd w:val="clear" w:color="auto" w:fill="auto"/>
            <w:tcMar>
              <w:top w:w="100" w:type="dxa"/>
              <w:left w:w="100" w:type="dxa"/>
              <w:bottom w:w="100" w:type="dxa"/>
              <w:right w:w="100" w:type="dxa"/>
            </w:tcMar>
          </w:tcPr>
          <w:p w14:paraId="26C0FB1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3.2</w:t>
            </w:r>
          </w:p>
        </w:tc>
        <w:tc>
          <w:tcPr>
            <w:tcW w:w="8470" w:type="dxa"/>
            <w:shd w:val="clear" w:color="auto" w:fill="auto"/>
            <w:tcMar>
              <w:top w:w="100" w:type="dxa"/>
              <w:left w:w="100" w:type="dxa"/>
              <w:bottom w:w="100" w:type="dxa"/>
              <w:right w:w="100" w:type="dxa"/>
            </w:tcMar>
          </w:tcPr>
          <w:p w14:paraId="546CE842" w14:textId="1E14D7A4"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Where available, the Supplier shall provide higher resolution data to each </w:t>
            </w:r>
            <w:r w:rsidR="00B34957">
              <w:rPr>
                <w:rFonts w:ascii="Arial" w:eastAsia="Arial" w:hAnsi="Arial" w:cs="Arial"/>
              </w:rPr>
              <w:t>User</w:t>
            </w:r>
            <w:r w:rsidRPr="00AE11E5">
              <w:rPr>
                <w:rFonts w:ascii="Arial" w:eastAsia="Arial" w:hAnsi="Arial" w:cs="Arial"/>
              </w:rPr>
              <w:t>.</w:t>
            </w:r>
          </w:p>
          <w:p w14:paraId="71171C71" w14:textId="77777777" w:rsidR="002159C7" w:rsidRPr="00AE11E5" w:rsidRDefault="002159C7" w:rsidP="002159C7">
            <w:pPr>
              <w:spacing w:after="0" w:line="240" w:lineRule="auto"/>
              <w:rPr>
                <w:rFonts w:ascii="Arial" w:eastAsia="Arial" w:hAnsi="Arial" w:cs="Arial"/>
              </w:rPr>
            </w:pPr>
          </w:p>
          <w:p w14:paraId="1EAB0D8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Natural Colour orthorectified digital imagery shall be equivalent to at least 5 cm on ground for urban areas (</w:t>
            </w:r>
            <w:hyperlink r:id="rId10">
              <w:r w:rsidRPr="00AE11E5">
                <w:rPr>
                  <w:rFonts w:ascii="Arial" w:eastAsia="Arial" w:hAnsi="Arial" w:cs="Arial"/>
                  <w:color w:val="1155CC"/>
                  <w:u w:val="single"/>
                </w:rPr>
                <w:t>urban areas as defined by ONS</w:t>
              </w:r>
            </w:hyperlink>
            <w:r w:rsidRPr="00AE11E5">
              <w:rPr>
                <w:rFonts w:ascii="Arial" w:eastAsia="Arial" w:hAnsi="Arial" w:cs="Arial"/>
              </w:rPr>
              <w:t>).</w:t>
            </w:r>
          </w:p>
        </w:tc>
        <w:tc>
          <w:tcPr>
            <w:tcW w:w="1085" w:type="dxa"/>
            <w:shd w:val="clear" w:color="auto" w:fill="auto"/>
            <w:tcMar>
              <w:top w:w="100" w:type="dxa"/>
              <w:left w:w="100" w:type="dxa"/>
              <w:bottom w:w="100" w:type="dxa"/>
              <w:right w:w="100" w:type="dxa"/>
            </w:tcMar>
          </w:tcPr>
          <w:p w14:paraId="233355F4"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tc>
      </w:tr>
      <w:tr w:rsidR="002159C7" w:rsidRPr="00AE11E5" w14:paraId="7B938B5F" w14:textId="77777777" w:rsidTr="002159C7">
        <w:tc>
          <w:tcPr>
            <w:tcW w:w="915" w:type="dxa"/>
            <w:shd w:val="clear" w:color="auto" w:fill="auto"/>
            <w:tcMar>
              <w:top w:w="100" w:type="dxa"/>
              <w:left w:w="100" w:type="dxa"/>
              <w:bottom w:w="100" w:type="dxa"/>
              <w:right w:w="100" w:type="dxa"/>
            </w:tcMar>
          </w:tcPr>
          <w:p w14:paraId="43D536C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3.3</w:t>
            </w:r>
          </w:p>
        </w:tc>
        <w:tc>
          <w:tcPr>
            <w:tcW w:w="8470" w:type="dxa"/>
            <w:shd w:val="clear" w:color="auto" w:fill="auto"/>
            <w:tcMar>
              <w:top w:w="100" w:type="dxa"/>
              <w:left w:w="100" w:type="dxa"/>
              <w:bottom w:w="100" w:type="dxa"/>
              <w:right w:w="100" w:type="dxa"/>
            </w:tcMar>
          </w:tcPr>
          <w:p w14:paraId="65A2C13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ensure that the data for Natural orthorectified digital aerial imagery has a Horizontal Positional Accuracy to deliver a confidence level of no less than 95% to deliver +/- 1.25 metre RMSE.</w:t>
            </w:r>
          </w:p>
          <w:p w14:paraId="2FDC184E" w14:textId="77777777" w:rsidR="002159C7" w:rsidRPr="00AE11E5" w:rsidRDefault="002159C7" w:rsidP="002159C7">
            <w:pPr>
              <w:spacing w:after="0" w:line="240" w:lineRule="auto"/>
              <w:rPr>
                <w:rFonts w:ascii="Arial" w:eastAsia="Arial" w:hAnsi="Arial" w:cs="Arial"/>
              </w:rPr>
            </w:pPr>
          </w:p>
          <w:p w14:paraId="299D255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ensure that the data for False Colour orthorectified digital aerial imagery has a Horizontal Positional Accuracy to deliver a confidence level of no less than 95% to deliver +/- 1.25 metre RMSE.</w:t>
            </w:r>
          </w:p>
          <w:p w14:paraId="0CADDBD0" w14:textId="77777777" w:rsidR="002159C7" w:rsidRPr="00AE11E5" w:rsidRDefault="002159C7" w:rsidP="002159C7">
            <w:pPr>
              <w:spacing w:after="0" w:line="240" w:lineRule="auto"/>
              <w:rPr>
                <w:rFonts w:ascii="Arial" w:eastAsia="Arial" w:hAnsi="Arial" w:cs="Arial"/>
              </w:rPr>
            </w:pPr>
          </w:p>
          <w:p w14:paraId="04D67B4E" w14:textId="29C10FD3" w:rsidR="002159C7" w:rsidRPr="00AE11E5" w:rsidRDefault="002159C7" w:rsidP="002159C7">
            <w:pPr>
              <w:spacing w:after="0" w:line="240" w:lineRule="auto"/>
              <w:rPr>
                <w:rFonts w:ascii="Arial" w:eastAsia="Arial" w:hAnsi="Arial" w:cs="Arial"/>
              </w:rPr>
            </w:pPr>
            <w:r w:rsidRPr="00AE11E5">
              <w:rPr>
                <w:rFonts w:ascii="Arial" w:eastAsia="Arial" w:hAnsi="Arial" w:cs="Arial"/>
              </w:rPr>
              <w:t>The RMSE must be included with the metadata for each image.</w:t>
            </w:r>
          </w:p>
        </w:tc>
        <w:tc>
          <w:tcPr>
            <w:tcW w:w="1085" w:type="dxa"/>
            <w:shd w:val="clear" w:color="auto" w:fill="auto"/>
            <w:tcMar>
              <w:top w:w="100" w:type="dxa"/>
              <w:left w:w="100" w:type="dxa"/>
              <w:bottom w:w="100" w:type="dxa"/>
              <w:right w:w="100" w:type="dxa"/>
            </w:tcMar>
          </w:tcPr>
          <w:p w14:paraId="3345106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08FD2C75" w14:textId="77777777" w:rsidTr="002159C7">
        <w:tc>
          <w:tcPr>
            <w:tcW w:w="915" w:type="dxa"/>
            <w:shd w:val="clear" w:color="auto" w:fill="auto"/>
            <w:tcMar>
              <w:top w:w="100" w:type="dxa"/>
              <w:left w:w="100" w:type="dxa"/>
              <w:bottom w:w="100" w:type="dxa"/>
              <w:right w:w="100" w:type="dxa"/>
            </w:tcMar>
          </w:tcPr>
          <w:p w14:paraId="6656A5A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3.4</w:t>
            </w:r>
          </w:p>
        </w:tc>
        <w:tc>
          <w:tcPr>
            <w:tcW w:w="8470" w:type="dxa"/>
            <w:shd w:val="clear" w:color="auto" w:fill="auto"/>
            <w:tcMar>
              <w:top w:w="100" w:type="dxa"/>
              <w:left w:w="100" w:type="dxa"/>
              <w:bottom w:w="100" w:type="dxa"/>
              <w:right w:w="100" w:type="dxa"/>
            </w:tcMar>
          </w:tcPr>
          <w:p w14:paraId="251F134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Radiometric Quality - Prior to its compression into the delivery format, both the Natural and False Colour orthorectified digital aerial imagery derived from the photography shall be captured using full 24 bit colour or better with three colour bands (RGB).</w:t>
            </w:r>
          </w:p>
        </w:tc>
        <w:tc>
          <w:tcPr>
            <w:tcW w:w="1085" w:type="dxa"/>
            <w:shd w:val="clear" w:color="auto" w:fill="auto"/>
            <w:tcMar>
              <w:top w:w="100" w:type="dxa"/>
              <w:left w:w="100" w:type="dxa"/>
              <w:bottom w:w="100" w:type="dxa"/>
              <w:right w:w="100" w:type="dxa"/>
            </w:tcMar>
          </w:tcPr>
          <w:p w14:paraId="34324E93"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7492150C" w14:textId="77777777" w:rsidTr="002159C7">
        <w:tc>
          <w:tcPr>
            <w:tcW w:w="915" w:type="dxa"/>
            <w:shd w:val="clear" w:color="auto" w:fill="auto"/>
            <w:tcMar>
              <w:top w:w="100" w:type="dxa"/>
              <w:left w:w="100" w:type="dxa"/>
              <w:bottom w:w="100" w:type="dxa"/>
              <w:right w:w="100" w:type="dxa"/>
            </w:tcMar>
          </w:tcPr>
          <w:p w14:paraId="739F29D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3.5</w:t>
            </w:r>
          </w:p>
        </w:tc>
        <w:tc>
          <w:tcPr>
            <w:tcW w:w="8470" w:type="dxa"/>
            <w:shd w:val="clear" w:color="auto" w:fill="auto"/>
            <w:tcMar>
              <w:top w:w="100" w:type="dxa"/>
              <w:left w:w="100" w:type="dxa"/>
              <w:bottom w:w="100" w:type="dxa"/>
              <w:right w:w="100" w:type="dxa"/>
            </w:tcMar>
          </w:tcPr>
          <w:p w14:paraId="3C14224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Orthorectification accuracy shall be consistent throughout the imagery data product.</w:t>
            </w:r>
          </w:p>
        </w:tc>
        <w:tc>
          <w:tcPr>
            <w:tcW w:w="1085" w:type="dxa"/>
            <w:shd w:val="clear" w:color="auto" w:fill="auto"/>
            <w:tcMar>
              <w:top w:w="100" w:type="dxa"/>
              <w:left w:w="100" w:type="dxa"/>
              <w:bottom w:w="100" w:type="dxa"/>
              <w:right w:w="100" w:type="dxa"/>
            </w:tcMar>
          </w:tcPr>
          <w:p w14:paraId="6B74A2AF" w14:textId="6C4E9B19"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M12</w:t>
            </w:r>
          </w:p>
        </w:tc>
      </w:tr>
      <w:tr w:rsidR="002159C7" w:rsidRPr="00AE11E5" w14:paraId="2C460756" w14:textId="77777777" w:rsidTr="002159C7">
        <w:trPr>
          <w:trHeight w:val="420"/>
        </w:trPr>
        <w:tc>
          <w:tcPr>
            <w:tcW w:w="10470" w:type="dxa"/>
            <w:gridSpan w:val="3"/>
            <w:shd w:val="clear" w:color="auto" w:fill="auto"/>
            <w:tcMar>
              <w:top w:w="100" w:type="dxa"/>
              <w:left w:w="100" w:type="dxa"/>
              <w:bottom w:w="100" w:type="dxa"/>
              <w:right w:w="100" w:type="dxa"/>
            </w:tcMar>
          </w:tcPr>
          <w:p w14:paraId="233E68C5" w14:textId="77777777" w:rsidR="002159C7" w:rsidRPr="00AE11E5" w:rsidRDefault="002159C7" w:rsidP="002159C7">
            <w:pPr>
              <w:keepNext/>
              <w:keepLines/>
              <w:spacing w:before="240" w:after="40" w:line="240" w:lineRule="auto"/>
              <w:outlineLvl w:val="3"/>
              <w:rPr>
                <w:rFonts w:ascii="Arial" w:eastAsia="Arial" w:hAnsi="Arial" w:cs="Arial"/>
                <w:b/>
              </w:rPr>
            </w:pPr>
            <w:bookmarkStart w:id="7" w:name="_heading=h.j13xrn4e4fdq" w:colFirst="0" w:colLast="0"/>
            <w:bookmarkEnd w:id="7"/>
            <w:r w:rsidRPr="00AE11E5">
              <w:rPr>
                <w:rFonts w:ascii="Arial" w:eastAsia="Arial" w:hAnsi="Arial" w:cs="Arial"/>
                <w:b/>
              </w:rPr>
              <w:t xml:space="preserve">4. Data Quality </w:t>
            </w:r>
          </w:p>
        </w:tc>
      </w:tr>
      <w:tr w:rsidR="002159C7" w:rsidRPr="00AE11E5" w14:paraId="04F6F455" w14:textId="77777777" w:rsidTr="002159C7">
        <w:tc>
          <w:tcPr>
            <w:tcW w:w="915" w:type="dxa"/>
            <w:shd w:val="clear" w:color="auto" w:fill="auto"/>
            <w:tcMar>
              <w:top w:w="100" w:type="dxa"/>
              <w:left w:w="100" w:type="dxa"/>
              <w:bottom w:w="100" w:type="dxa"/>
              <w:right w:w="100" w:type="dxa"/>
            </w:tcMar>
          </w:tcPr>
          <w:p w14:paraId="159449C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w:t>
            </w:r>
          </w:p>
        </w:tc>
        <w:tc>
          <w:tcPr>
            <w:tcW w:w="8470" w:type="dxa"/>
            <w:shd w:val="clear" w:color="auto" w:fill="auto"/>
            <w:tcMar>
              <w:top w:w="100" w:type="dxa"/>
              <w:left w:w="100" w:type="dxa"/>
              <w:bottom w:w="100" w:type="dxa"/>
              <w:right w:w="100" w:type="dxa"/>
            </w:tcMar>
          </w:tcPr>
          <w:p w14:paraId="74E03C5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Natural </w:t>
            </w:r>
            <w:proofErr w:type="spellStart"/>
            <w:r w:rsidRPr="00AE11E5">
              <w:rPr>
                <w:rFonts w:ascii="Arial" w:eastAsia="Arial" w:hAnsi="Arial" w:cs="Arial"/>
              </w:rPr>
              <w:t>Orthorecitifed</w:t>
            </w:r>
            <w:proofErr w:type="spellEnd"/>
            <w:r w:rsidRPr="00AE11E5">
              <w:rPr>
                <w:rFonts w:ascii="Arial" w:eastAsia="Arial" w:hAnsi="Arial" w:cs="Arial"/>
              </w:rPr>
              <w:t xml:space="preserve"> aerial imagery and False </w:t>
            </w:r>
            <w:proofErr w:type="spellStart"/>
            <w:r w:rsidRPr="00AE11E5">
              <w:rPr>
                <w:rFonts w:ascii="Arial" w:eastAsia="Arial" w:hAnsi="Arial" w:cs="Arial"/>
              </w:rPr>
              <w:t>Orthorecitified</w:t>
            </w:r>
            <w:proofErr w:type="spellEnd"/>
            <w:r w:rsidRPr="00AE11E5">
              <w:rPr>
                <w:rFonts w:ascii="Arial" w:eastAsia="Arial" w:hAnsi="Arial" w:cs="Arial"/>
              </w:rPr>
              <w:t xml:space="preserve"> aerial imagery is created using full stereoscopic coverage of the source photography.</w:t>
            </w:r>
          </w:p>
          <w:p w14:paraId="597729D9"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4B8D40AC"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50BB3DBC" w14:textId="77777777" w:rsidTr="002159C7">
        <w:tc>
          <w:tcPr>
            <w:tcW w:w="915" w:type="dxa"/>
            <w:shd w:val="clear" w:color="auto" w:fill="auto"/>
            <w:tcMar>
              <w:top w:w="100" w:type="dxa"/>
              <w:left w:w="100" w:type="dxa"/>
              <w:bottom w:w="100" w:type="dxa"/>
              <w:right w:w="100" w:type="dxa"/>
            </w:tcMar>
          </w:tcPr>
          <w:p w14:paraId="11081F4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4.2</w:t>
            </w:r>
          </w:p>
        </w:tc>
        <w:tc>
          <w:tcPr>
            <w:tcW w:w="8470" w:type="dxa"/>
            <w:shd w:val="clear" w:color="auto" w:fill="auto"/>
            <w:tcMar>
              <w:top w:w="100" w:type="dxa"/>
              <w:left w:w="100" w:type="dxa"/>
              <w:bottom w:w="100" w:type="dxa"/>
              <w:right w:w="100" w:type="dxa"/>
            </w:tcMar>
          </w:tcPr>
          <w:p w14:paraId="7FA565D8" w14:textId="6BEAB15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Aerial Photography Data supplied to each </w:t>
            </w:r>
            <w:r w:rsidR="00B34957">
              <w:rPr>
                <w:rFonts w:ascii="Arial" w:eastAsia="Arial" w:hAnsi="Arial" w:cs="Arial"/>
              </w:rPr>
              <w:t>User</w:t>
            </w:r>
            <w:r w:rsidRPr="00AE11E5">
              <w:rPr>
                <w:rFonts w:ascii="Arial" w:eastAsia="Arial" w:hAnsi="Arial" w:cs="Arial"/>
              </w:rPr>
              <w:t xml:space="preserve"> complies with RICS 2001 or better specification for vertical air photography or equivalent.</w:t>
            </w:r>
          </w:p>
          <w:p w14:paraId="07411B5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p>
        </w:tc>
        <w:tc>
          <w:tcPr>
            <w:tcW w:w="1085" w:type="dxa"/>
            <w:shd w:val="clear" w:color="auto" w:fill="auto"/>
            <w:tcMar>
              <w:top w:w="100" w:type="dxa"/>
              <w:left w:w="100" w:type="dxa"/>
              <w:bottom w:w="100" w:type="dxa"/>
              <w:right w:w="100" w:type="dxa"/>
            </w:tcMar>
          </w:tcPr>
          <w:p w14:paraId="67C3770E"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56F41B2C" w14:textId="77777777" w:rsidTr="002159C7">
        <w:trPr>
          <w:trHeight w:val="6960"/>
        </w:trPr>
        <w:tc>
          <w:tcPr>
            <w:tcW w:w="915" w:type="dxa"/>
            <w:shd w:val="clear" w:color="auto" w:fill="auto"/>
            <w:tcMar>
              <w:top w:w="100" w:type="dxa"/>
              <w:left w:w="100" w:type="dxa"/>
              <w:bottom w:w="100" w:type="dxa"/>
              <w:right w:w="100" w:type="dxa"/>
            </w:tcMar>
          </w:tcPr>
          <w:p w14:paraId="3A3C337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4.3</w:t>
            </w:r>
          </w:p>
        </w:tc>
        <w:tc>
          <w:tcPr>
            <w:tcW w:w="8470" w:type="dxa"/>
            <w:shd w:val="clear" w:color="auto" w:fill="auto"/>
            <w:tcMar>
              <w:top w:w="100" w:type="dxa"/>
              <w:left w:w="100" w:type="dxa"/>
              <w:bottom w:w="100" w:type="dxa"/>
              <w:right w:w="100" w:type="dxa"/>
            </w:tcMar>
          </w:tcPr>
          <w:p w14:paraId="328FDBE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ensure that the Aerial Photography Data product supplied</w:t>
            </w:r>
          </w:p>
          <w:p w14:paraId="53F36403" w14:textId="7630145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to each </w:t>
            </w:r>
            <w:r w:rsidR="00B34957">
              <w:rPr>
                <w:rFonts w:ascii="Arial" w:eastAsia="Arial" w:hAnsi="Arial" w:cs="Arial"/>
              </w:rPr>
              <w:t>User</w:t>
            </w:r>
            <w:r w:rsidRPr="00AE11E5">
              <w:rPr>
                <w:rFonts w:ascii="Arial" w:eastAsia="Arial" w:hAnsi="Arial" w:cs="Arial"/>
              </w:rPr>
              <w:t xml:space="preserve"> is of a consistently high aesthetic quality across the full extent of the Aerial Photography Data in terms of:</w:t>
            </w:r>
            <w:r w:rsidRPr="00AE11E5">
              <w:rPr>
                <w:rFonts w:ascii="Arial" w:eastAsia="Arial" w:hAnsi="Arial" w:cs="Arial"/>
              </w:rPr>
              <w:tab/>
            </w:r>
          </w:p>
          <w:p w14:paraId="3B50AB0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20BEAAA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 radiometric consistency;</w:t>
            </w:r>
            <w:r w:rsidRPr="00AE11E5">
              <w:rPr>
                <w:rFonts w:ascii="Arial" w:eastAsia="Arial" w:hAnsi="Arial" w:cs="Arial"/>
              </w:rPr>
              <w:tab/>
            </w:r>
          </w:p>
          <w:p w14:paraId="4DA674F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05E29BA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b) Brightness - Rainbow effects are caused by image processing and can be visible at the border of bright areas, this must be kept to a minimum;</w:t>
            </w:r>
          </w:p>
          <w:p w14:paraId="617905D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7AE101B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c) Shadows - Obscuring shadows must be kept to a minimum;</w:t>
            </w:r>
          </w:p>
          <w:p w14:paraId="250B745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437B038C" w14:textId="4D929EAE" w:rsidR="002159C7" w:rsidRPr="00AE11E5" w:rsidRDefault="002159C7" w:rsidP="002159C7">
            <w:pPr>
              <w:spacing w:after="0" w:line="240" w:lineRule="auto"/>
              <w:rPr>
                <w:rFonts w:ascii="Arial" w:eastAsia="Arial" w:hAnsi="Arial" w:cs="Arial"/>
              </w:rPr>
            </w:pPr>
            <w:r w:rsidRPr="00AE11E5">
              <w:rPr>
                <w:rFonts w:ascii="Arial" w:eastAsia="Arial" w:hAnsi="Arial" w:cs="Arial"/>
              </w:rPr>
              <w:t>d) Contrast</w:t>
            </w:r>
            <w:r w:rsidR="003B3A94">
              <w:rPr>
                <w:rFonts w:ascii="Arial" w:eastAsia="Arial" w:hAnsi="Arial" w:cs="Arial"/>
              </w:rPr>
              <w:t xml:space="preserve"> </w:t>
            </w:r>
            <w:r w:rsidRPr="00AE11E5">
              <w:rPr>
                <w:rFonts w:ascii="Arial" w:eastAsia="Arial" w:hAnsi="Arial" w:cs="Arial"/>
              </w:rPr>
              <w:t xml:space="preserve">- Contrast must be consistent across the image; </w:t>
            </w:r>
          </w:p>
          <w:p w14:paraId="6143F8C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07AD0D1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e) Absence of cut lines;</w:t>
            </w:r>
          </w:p>
          <w:p w14:paraId="14DB264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3658819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f) Foreign artefacts - Any images with artefacts that obscure objects/features should be rejected;</w:t>
            </w:r>
          </w:p>
          <w:p w14:paraId="7C6FFA68"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6EE65A58"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g) Radial displacement of elevated features;</w:t>
            </w:r>
          </w:p>
          <w:p w14:paraId="1624D7D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1E78D59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h) Colour balance - Colour </w:t>
            </w:r>
            <w:proofErr w:type="spellStart"/>
            <w:r w:rsidRPr="00AE11E5">
              <w:rPr>
                <w:rFonts w:ascii="Arial" w:eastAsia="Arial" w:hAnsi="Arial" w:cs="Arial"/>
              </w:rPr>
              <w:t>misregistration</w:t>
            </w:r>
            <w:proofErr w:type="spellEnd"/>
            <w:r w:rsidRPr="00AE11E5">
              <w:rPr>
                <w:rFonts w:ascii="Arial" w:eastAsia="Arial" w:hAnsi="Arial" w:cs="Arial"/>
              </w:rPr>
              <w:t xml:space="preserve"> and bleeding must be kept to a minimum;</w:t>
            </w:r>
          </w:p>
          <w:p w14:paraId="1CA66862" w14:textId="77777777" w:rsidR="002159C7" w:rsidRPr="00AE11E5" w:rsidRDefault="002159C7" w:rsidP="002159C7">
            <w:pPr>
              <w:spacing w:after="0" w:line="240" w:lineRule="auto"/>
              <w:rPr>
                <w:rFonts w:ascii="Arial" w:eastAsia="Arial" w:hAnsi="Arial" w:cs="Arial"/>
              </w:rPr>
            </w:pPr>
          </w:p>
          <w:p w14:paraId="36FF345F" w14:textId="77777777" w:rsidR="002159C7" w:rsidRPr="00AE11E5" w:rsidRDefault="002159C7" w:rsidP="002159C7">
            <w:pPr>
              <w:spacing w:after="0" w:line="240" w:lineRule="auto"/>
              <w:rPr>
                <w:rFonts w:ascii="Arial" w:eastAsia="Arial" w:hAnsi="Arial" w:cs="Arial"/>
              </w:rPr>
            </w:pPr>
            <w:proofErr w:type="spellStart"/>
            <w:r w:rsidRPr="00AE11E5">
              <w:rPr>
                <w:rFonts w:ascii="Arial" w:eastAsia="Arial" w:hAnsi="Arial" w:cs="Arial"/>
              </w:rPr>
              <w:t>i</w:t>
            </w:r>
            <w:proofErr w:type="spellEnd"/>
            <w:r w:rsidRPr="00AE11E5">
              <w:rPr>
                <w:rFonts w:ascii="Arial" w:eastAsia="Arial" w:hAnsi="Arial" w:cs="Arial"/>
              </w:rPr>
              <w:t>)  Absence of snow cover;</w:t>
            </w:r>
          </w:p>
          <w:p w14:paraId="7788DFE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59026E0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j)  Absence of cloud cover;</w:t>
            </w:r>
          </w:p>
          <w:p w14:paraId="4D438C35" w14:textId="77777777" w:rsidR="002159C7" w:rsidRPr="00AE11E5" w:rsidRDefault="002159C7" w:rsidP="002159C7">
            <w:pPr>
              <w:spacing w:after="0" w:line="240" w:lineRule="auto"/>
              <w:rPr>
                <w:rFonts w:ascii="Arial" w:eastAsia="Arial" w:hAnsi="Arial" w:cs="Arial"/>
              </w:rPr>
            </w:pPr>
          </w:p>
          <w:p w14:paraId="3366B7A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k) Data capture for Scotland is only attempted between April and September inclusive and complies with all other quality requirements; and </w:t>
            </w:r>
          </w:p>
          <w:p w14:paraId="06A058D0" w14:textId="77777777" w:rsidR="002159C7" w:rsidRPr="00AE11E5" w:rsidRDefault="002159C7" w:rsidP="002159C7">
            <w:pPr>
              <w:spacing w:after="0" w:line="240" w:lineRule="auto"/>
              <w:rPr>
                <w:rFonts w:ascii="Arial" w:eastAsia="Arial" w:hAnsi="Arial" w:cs="Arial"/>
              </w:rPr>
            </w:pPr>
          </w:p>
          <w:p w14:paraId="507BE08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l) Trees in leaf.</w:t>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tc>
        <w:tc>
          <w:tcPr>
            <w:tcW w:w="1085" w:type="dxa"/>
            <w:shd w:val="clear" w:color="auto" w:fill="auto"/>
            <w:tcMar>
              <w:top w:w="100" w:type="dxa"/>
              <w:left w:w="100" w:type="dxa"/>
              <w:bottom w:w="100" w:type="dxa"/>
              <w:right w:w="100" w:type="dxa"/>
            </w:tcMar>
          </w:tcPr>
          <w:p w14:paraId="3B627BE2"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4C374DD7" w14:textId="77777777" w:rsidR="002159C7" w:rsidRPr="00AE11E5" w:rsidRDefault="002159C7" w:rsidP="002159C7">
            <w:pPr>
              <w:spacing w:after="0" w:line="240" w:lineRule="auto"/>
              <w:jc w:val="center"/>
              <w:rPr>
                <w:rFonts w:ascii="Arial" w:eastAsia="Arial" w:hAnsi="Arial" w:cs="Arial"/>
              </w:rPr>
            </w:pPr>
          </w:p>
          <w:p w14:paraId="00B2088D" w14:textId="77777777" w:rsidR="002159C7" w:rsidRPr="00AE11E5" w:rsidRDefault="002159C7" w:rsidP="002159C7">
            <w:pPr>
              <w:spacing w:after="0" w:line="240" w:lineRule="auto"/>
              <w:jc w:val="center"/>
              <w:rPr>
                <w:rFonts w:ascii="Arial" w:eastAsia="Arial" w:hAnsi="Arial" w:cs="Arial"/>
              </w:rPr>
            </w:pPr>
          </w:p>
          <w:p w14:paraId="48FEBBB9" w14:textId="77777777" w:rsidR="002159C7" w:rsidRPr="00AE11E5" w:rsidRDefault="002159C7" w:rsidP="002159C7">
            <w:pPr>
              <w:spacing w:after="0" w:line="240" w:lineRule="auto"/>
              <w:jc w:val="center"/>
              <w:rPr>
                <w:rFonts w:ascii="Arial" w:eastAsia="Arial" w:hAnsi="Arial" w:cs="Arial"/>
              </w:rPr>
            </w:pPr>
          </w:p>
          <w:p w14:paraId="6F749261" w14:textId="77777777" w:rsidR="002159C7" w:rsidRPr="00AE11E5" w:rsidRDefault="002159C7" w:rsidP="002159C7">
            <w:pPr>
              <w:spacing w:after="0" w:line="240" w:lineRule="auto"/>
              <w:jc w:val="center"/>
              <w:rPr>
                <w:rFonts w:ascii="Arial" w:eastAsia="Arial" w:hAnsi="Arial" w:cs="Arial"/>
              </w:rPr>
            </w:pPr>
          </w:p>
          <w:p w14:paraId="6620874D" w14:textId="77777777" w:rsidR="002159C7" w:rsidRPr="00AE11E5" w:rsidRDefault="002159C7" w:rsidP="002159C7">
            <w:pPr>
              <w:spacing w:after="0" w:line="240" w:lineRule="auto"/>
              <w:jc w:val="center"/>
              <w:rPr>
                <w:rFonts w:ascii="Arial" w:eastAsia="Arial" w:hAnsi="Arial" w:cs="Arial"/>
              </w:rPr>
            </w:pPr>
          </w:p>
          <w:p w14:paraId="08F37CC1" w14:textId="77777777" w:rsidR="002159C7" w:rsidRPr="00AE11E5" w:rsidRDefault="002159C7" w:rsidP="002159C7">
            <w:pPr>
              <w:spacing w:after="0" w:line="240" w:lineRule="auto"/>
              <w:jc w:val="center"/>
              <w:rPr>
                <w:rFonts w:ascii="Arial" w:eastAsia="Arial" w:hAnsi="Arial" w:cs="Arial"/>
              </w:rPr>
            </w:pPr>
          </w:p>
          <w:p w14:paraId="00059B2F" w14:textId="77777777" w:rsidR="002159C7" w:rsidRPr="00AE11E5" w:rsidRDefault="002159C7" w:rsidP="002159C7">
            <w:pPr>
              <w:spacing w:after="0" w:line="240" w:lineRule="auto"/>
              <w:jc w:val="center"/>
              <w:rPr>
                <w:rFonts w:ascii="Arial" w:eastAsia="Arial" w:hAnsi="Arial" w:cs="Arial"/>
              </w:rPr>
            </w:pPr>
          </w:p>
          <w:p w14:paraId="721F0DD9" w14:textId="77777777" w:rsidR="002159C7" w:rsidRPr="00AE11E5" w:rsidRDefault="002159C7" w:rsidP="002159C7">
            <w:pPr>
              <w:spacing w:after="0" w:line="240" w:lineRule="auto"/>
              <w:jc w:val="center"/>
              <w:rPr>
                <w:rFonts w:ascii="Arial" w:eastAsia="Arial" w:hAnsi="Arial" w:cs="Arial"/>
              </w:rPr>
            </w:pPr>
          </w:p>
          <w:p w14:paraId="2C632B61" w14:textId="77777777" w:rsidR="002159C7" w:rsidRPr="00AE11E5" w:rsidRDefault="002159C7" w:rsidP="002159C7">
            <w:pPr>
              <w:spacing w:after="0" w:line="240" w:lineRule="auto"/>
              <w:jc w:val="center"/>
              <w:rPr>
                <w:rFonts w:ascii="Arial" w:eastAsia="Arial" w:hAnsi="Arial" w:cs="Arial"/>
              </w:rPr>
            </w:pPr>
          </w:p>
          <w:p w14:paraId="7383FF14" w14:textId="77777777" w:rsidR="002159C7" w:rsidRPr="00AE11E5" w:rsidRDefault="002159C7" w:rsidP="002159C7">
            <w:pPr>
              <w:spacing w:after="0" w:line="240" w:lineRule="auto"/>
              <w:jc w:val="center"/>
              <w:rPr>
                <w:rFonts w:ascii="Arial" w:eastAsia="Arial" w:hAnsi="Arial" w:cs="Arial"/>
              </w:rPr>
            </w:pPr>
          </w:p>
          <w:p w14:paraId="29DD901D" w14:textId="77777777" w:rsidR="002159C7" w:rsidRPr="00AE11E5" w:rsidRDefault="002159C7" w:rsidP="002159C7">
            <w:pPr>
              <w:spacing w:after="0" w:line="240" w:lineRule="auto"/>
              <w:jc w:val="center"/>
              <w:rPr>
                <w:rFonts w:ascii="Arial" w:eastAsia="Arial" w:hAnsi="Arial" w:cs="Arial"/>
              </w:rPr>
            </w:pPr>
          </w:p>
          <w:p w14:paraId="33EE671A" w14:textId="77777777" w:rsidR="002159C7" w:rsidRPr="00AE11E5" w:rsidRDefault="002159C7" w:rsidP="002159C7">
            <w:pPr>
              <w:spacing w:after="0" w:line="240" w:lineRule="auto"/>
              <w:jc w:val="center"/>
              <w:rPr>
                <w:rFonts w:ascii="Arial" w:eastAsia="Arial" w:hAnsi="Arial" w:cs="Arial"/>
              </w:rPr>
            </w:pPr>
          </w:p>
          <w:p w14:paraId="5BF61D9F" w14:textId="77777777" w:rsidR="002159C7" w:rsidRPr="00AE11E5" w:rsidRDefault="002159C7" w:rsidP="002159C7">
            <w:pPr>
              <w:spacing w:after="0" w:line="240" w:lineRule="auto"/>
              <w:jc w:val="center"/>
              <w:rPr>
                <w:rFonts w:ascii="Arial" w:eastAsia="Arial" w:hAnsi="Arial" w:cs="Arial"/>
              </w:rPr>
            </w:pPr>
          </w:p>
          <w:p w14:paraId="0BDB3A0D" w14:textId="77777777" w:rsidR="002159C7" w:rsidRPr="00AE11E5" w:rsidRDefault="002159C7" w:rsidP="002159C7">
            <w:pPr>
              <w:spacing w:after="0" w:line="240" w:lineRule="auto"/>
              <w:jc w:val="center"/>
              <w:rPr>
                <w:rFonts w:ascii="Arial" w:eastAsia="Arial" w:hAnsi="Arial" w:cs="Arial"/>
              </w:rPr>
            </w:pPr>
          </w:p>
          <w:p w14:paraId="744EBDAA" w14:textId="77777777" w:rsidR="002159C7" w:rsidRPr="00AE11E5" w:rsidRDefault="002159C7" w:rsidP="002159C7">
            <w:pPr>
              <w:spacing w:after="0" w:line="240" w:lineRule="auto"/>
              <w:jc w:val="center"/>
              <w:rPr>
                <w:rFonts w:ascii="Arial" w:eastAsia="Arial" w:hAnsi="Arial" w:cs="Arial"/>
              </w:rPr>
            </w:pPr>
          </w:p>
          <w:p w14:paraId="0BCF24C3" w14:textId="77777777" w:rsidR="002159C7" w:rsidRPr="00AE11E5" w:rsidRDefault="002159C7" w:rsidP="002159C7">
            <w:pPr>
              <w:spacing w:after="0" w:line="240" w:lineRule="auto"/>
              <w:jc w:val="center"/>
              <w:rPr>
                <w:rFonts w:ascii="Arial" w:eastAsia="Arial" w:hAnsi="Arial" w:cs="Arial"/>
              </w:rPr>
            </w:pPr>
          </w:p>
          <w:p w14:paraId="24C20603" w14:textId="77777777" w:rsidR="002159C7" w:rsidRPr="00AE11E5" w:rsidRDefault="002159C7" w:rsidP="002159C7">
            <w:pPr>
              <w:spacing w:after="0" w:line="240" w:lineRule="auto"/>
              <w:jc w:val="center"/>
              <w:rPr>
                <w:rFonts w:ascii="Arial" w:eastAsia="Arial" w:hAnsi="Arial" w:cs="Arial"/>
              </w:rPr>
            </w:pPr>
          </w:p>
          <w:p w14:paraId="426D6B45" w14:textId="77777777" w:rsidR="002159C7" w:rsidRPr="00AE11E5" w:rsidRDefault="002159C7" w:rsidP="002159C7">
            <w:pPr>
              <w:spacing w:after="0" w:line="240" w:lineRule="auto"/>
              <w:jc w:val="center"/>
              <w:rPr>
                <w:rFonts w:ascii="Arial" w:eastAsia="Arial" w:hAnsi="Arial" w:cs="Arial"/>
              </w:rPr>
            </w:pPr>
          </w:p>
          <w:p w14:paraId="7AB90929" w14:textId="77777777" w:rsidR="002159C7" w:rsidRPr="00AE11E5" w:rsidRDefault="002159C7" w:rsidP="002159C7">
            <w:pPr>
              <w:spacing w:after="0" w:line="240" w:lineRule="auto"/>
              <w:jc w:val="center"/>
              <w:rPr>
                <w:rFonts w:ascii="Arial" w:eastAsia="Arial" w:hAnsi="Arial" w:cs="Arial"/>
              </w:rPr>
            </w:pPr>
          </w:p>
          <w:p w14:paraId="27A15498" w14:textId="77777777" w:rsidR="002159C7" w:rsidRPr="00AE11E5" w:rsidRDefault="002159C7" w:rsidP="002159C7">
            <w:pPr>
              <w:spacing w:after="0" w:line="240" w:lineRule="auto"/>
              <w:jc w:val="center"/>
              <w:rPr>
                <w:rFonts w:ascii="Arial" w:eastAsia="Arial" w:hAnsi="Arial" w:cs="Arial"/>
              </w:rPr>
            </w:pPr>
          </w:p>
          <w:p w14:paraId="733717DE" w14:textId="77777777" w:rsidR="002159C7" w:rsidRPr="00AE11E5" w:rsidRDefault="002159C7" w:rsidP="002159C7">
            <w:pPr>
              <w:spacing w:after="0" w:line="240" w:lineRule="auto"/>
              <w:jc w:val="center"/>
              <w:rPr>
                <w:rFonts w:ascii="Arial" w:eastAsia="Arial" w:hAnsi="Arial" w:cs="Arial"/>
              </w:rPr>
            </w:pPr>
          </w:p>
          <w:p w14:paraId="239B98E2" w14:textId="7A679086"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M6</w:t>
            </w:r>
          </w:p>
          <w:p w14:paraId="2344EC0C" w14:textId="77777777" w:rsidR="002159C7" w:rsidRPr="00AE11E5" w:rsidRDefault="002159C7" w:rsidP="002159C7">
            <w:pPr>
              <w:spacing w:after="0" w:line="240" w:lineRule="auto"/>
              <w:jc w:val="center"/>
              <w:rPr>
                <w:rFonts w:ascii="Arial" w:eastAsia="Arial" w:hAnsi="Arial" w:cs="Arial"/>
              </w:rPr>
            </w:pPr>
          </w:p>
          <w:p w14:paraId="262048F3" w14:textId="77777777" w:rsidR="002159C7" w:rsidRPr="00AE11E5" w:rsidRDefault="002159C7" w:rsidP="002159C7">
            <w:pPr>
              <w:spacing w:after="0" w:line="240" w:lineRule="auto"/>
              <w:jc w:val="center"/>
              <w:rPr>
                <w:rFonts w:ascii="Arial" w:eastAsia="Arial" w:hAnsi="Arial" w:cs="Arial"/>
              </w:rPr>
            </w:pPr>
          </w:p>
          <w:p w14:paraId="3F9B5BC8" w14:textId="77777777" w:rsidR="002159C7" w:rsidRPr="00AE11E5" w:rsidRDefault="002159C7" w:rsidP="002159C7">
            <w:pPr>
              <w:spacing w:after="0" w:line="240" w:lineRule="auto"/>
              <w:jc w:val="center"/>
              <w:rPr>
                <w:rFonts w:ascii="Arial" w:eastAsia="Arial" w:hAnsi="Arial" w:cs="Arial"/>
              </w:rPr>
            </w:pPr>
          </w:p>
          <w:p w14:paraId="461CE8C3" w14:textId="77777777" w:rsidR="002159C7" w:rsidRPr="00AE11E5" w:rsidRDefault="002159C7" w:rsidP="002159C7">
            <w:pPr>
              <w:spacing w:after="0" w:line="240" w:lineRule="auto"/>
              <w:jc w:val="center"/>
              <w:rPr>
                <w:rFonts w:ascii="Arial" w:eastAsia="Arial" w:hAnsi="Arial" w:cs="Arial"/>
              </w:rPr>
            </w:pPr>
          </w:p>
          <w:p w14:paraId="5E1A6A43" w14:textId="77777777" w:rsidR="002159C7" w:rsidRPr="00AE11E5" w:rsidRDefault="002159C7" w:rsidP="002159C7">
            <w:pPr>
              <w:spacing w:after="0" w:line="240" w:lineRule="auto"/>
              <w:jc w:val="center"/>
              <w:rPr>
                <w:rFonts w:ascii="Arial" w:eastAsia="Arial" w:hAnsi="Arial" w:cs="Arial"/>
              </w:rPr>
            </w:pPr>
          </w:p>
          <w:p w14:paraId="366B7BFC" w14:textId="77777777" w:rsidR="002159C7" w:rsidRPr="00AE11E5" w:rsidRDefault="002159C7" w:rsidP="002159C7">
            <w:pPr>
              <w:spacing w:after="0" w:line="240" w:lineRule="auto"/>
              <w:jc w:val="center"/>
              <w:rPr>
                <w:rFonts w:ascii="Arial" w:eastAsia="Arial" w:hAnsi="Arial" w:cs="Arial"/>
              </w:rPr>
            </w:pPr>
          </w:p>
          <w:p w14:paraId="54803EBF" w14:textId="1C547818"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tc>
      </w:tr>
      <w:tr w:rsidR="002159C7" w:rsidRPr="00AE11E5" w14:paraId="2231DB06" w14:textId="77777777" w:rsidTr="002159C7">
        <w:trPr>
          <w:trHeight w:val="2780"/>
        </w:trPr>
        <w:tc>
          <w:tcPr>
            <w:tcW w:w="915" w:type="dxa"/>
            <w:shd w:val="clear" w:color="auto" w:fill="auto"/>
            <w:tcMar>
              <w:top w:w="100" w:type="dxa"/>
              <w:left w:w="100" w:type="dxa"/>
              <w:bottom w:w="100" w:type="dxa"/>
              <w:right w:w="100" w:type="dxa"/>
            </w:tcMar>
          </w:tcPr>
          <w:p w14:paraId="6DC3558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4.4</w:t>
            </w:r>
          </w:p>
        </w:tc>
        <w:tc>
          <w:tcPr>
            <w:tcW w:w="8470" w:type="dxa"/>
            <w:shd w:val="clear" w:color="auto" w:fill="auto"/>
            <w:tcMar>
              <w:top w:w="100" w:type="dxa"/>
              <w:left w:w="100" w:type="dxa"/>
              <w:bottom w:w="100" w:type="dxa"/>
              <w:right w:w="100" w:type="dxa"/>
            </w:tcMar>
          </w:tcPr>
          <w:p w14:paraId="79B40CA1" w14:textId="247BA1F9"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Aerial Photography Data supplied to each </w:t>
            </w:r>
            <w:r w:rsidR="00B34957">
              <w:rPr>
                <w:rFonts w:ascii="Arial" w:eastAsia="Arial" w:hAnsi="Arial" w:cs="Arial"/>
              </w:rPr>
              <w:t>User</w:t>
            </w:r>
            <w:r w:rsidRPr="00AE11E5">
              <w:rPr>
                <w:rFonts w:ascii="Arial" w:eastAsia="Arial" w:hAnsi="Arial" w:cs="Arial"/>
              </w:rPr>
              <w:t xml:space="preserve"> is of a consistently high aesthetic quality across the full extent of the Aerial Photography Data in terms of: </w:t>
            </w:r>
          </w:p>
          <w:p w14:paraId="0B556385" w14:textId="77777777" w:rsidR="002159C7" w:rsidRPr="00AE11E5" w:rsidRDefault="002159C7" w:rsidP="002159C7">
            <w:pPr>
              <w:spacing w:after="0" w:line="240" w:lineRule="auto"/>
              <w:rPr>
                <w:rFonts w:ascii="Arial" w:eastAsia="Arial" w:hAnsi="Arial" w:cs="Arial"/>
              </w:rPr>
            </w:pPr>
          </w:p>
          <w:p w14:paraId="65D78F80" w14:textId="0CDE6230" w:rsidR="002159C7" w:rsidRPr="00AE11E5" w:rsidRDefault="002159C7" w:rsidP="002159C7">
            <w:pPr>
              <w:spacing w:after="0" w:line="240" w:lineRule="auto"/>
              <w:rPr>
                <w:rFonts w:ascii="Arial" w:eastAsia="Arial" w:hAnsi="Arial" w:cs="Arial"/>
              </w:rPr>
            </w:pPr>
            <w:r w:rsidRPr="00AE11E5">
              <w:rPr>
                <w:rFonts w:ascii="Arial" w:eastAsia="Arial" w:hAnsi="Arial" w:cs="Arial"/>
              </w:rPr>
              <w:t>a) Shadows</w:t>
            </w:r>
            <w:r w:rsidR="003B3A94">
              <w:rPr>
                <w:rFonts w:ascii="Arial" w:eastAsia="Arial" w:hAnsi="Arial" w:cs="Arial"/>
              </w:rPr>
              <w:t xml:space="preserve"> </w:t>
            </w:r>
            <w:r w:rsidRPr="00AE11E5">
              <w:rPr>
                <w:rFonts w:ascii="Arial" w:eastAsia="Arial" w:hAnsi="Arial" w:cs="Arial"/>
              </w:rPr>
              <w:t>- Obscuring shadows must be kept to a minimum, such as in mountainous areas where shadowing must be less than 3% per square km;</w:t>
            </w:r>
          </w:p>
          <w:p w14:paraId="19A9057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044318D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b) Snow cover must be less than 1% per 5 km by 5 km block,</w:t>
            </w:r>
          </w:p>
          <w:p w14:paraId="1D1BF66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and less than 1% per 1 km image; and</w:t>
            </w:r>
          </w:p>
          <w:p w14:paraId="54C967A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4D9B148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c) Cloud cover - Cloud cover must be less than 1% per 5 km by</w:t>
            </w:r>
          </w:p>
          <w:p w14:paraId="516FD0E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5 km block, and less than 1% per 1 km image. </w:t>
            </w:r>
          </w:p>
          <w:p w14:paraId="49AE9898"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4A20D529" w14:textId="77777777" w:rsidR="002159C7" w:rsidRPr="00AE11E5" w:rsidRDefault="002159C7" w:rsidP="002159C7">
            <w:pPr>
              <w:spacing w:after="0" w:line="240" w:lineRule="auto"/>
              <w:jc w:val="center"/>
              <w:rPr>
                <w:rFonts w:ascii="Arial" w:eastAsia="Arial" w:hAnsi="Arial" w:cs="Arial"/>
              </w:rPr>
            </w:pPr>
          </w:p>
          <w:p w14:paraId="689E6CD8" w14:textId="77777777" w:rsidR="002159C7" w:rsidRPr="00AE11E5" w:rsidRDefault="002159C7" w:rsidP="002159C7">
            <w:pPr>
              <w:spacing w:after="0" w:line="240" w:lineRule="auto"/>
              <w:jc w:val="center"/>
              <w:rPr>
                <w:rFonts w:ascii="Arial" w:eastAsia="Arial" w:hAnsi="Arial" w:cs="Arial"/>
              </w:rPr>
            </w:pPr>
          </w:p>
          <w:p w14:paraId="20C28A57" w14:textId="77777777" w:rsidR="002159C7" w:rsidRPr="00AE11E5" w:rsidRDefault="002159C7" w:rsidP="002159C7">
            <w:pPr>
              <w:spacing w:after="0" w:line="240" w:lineRule="auto"/>
              <w:jc w:val="center"/>
              <w:rPr>
                <w:rFonts w:ascii="Arial" w:eastAsia="Arial" w:hAnsi="Arial" w:cs="Arial"/>
              </w:rPr>
            </w:pPr>
          </w:p>
          <w:p w14:paraId="6241E659" w14:textId="77777777" w:rsidR="002159C7" w:rsidRPr="00AE11E5" w:rsidRDefault="002159C7" w:rsidP="002159C7">
            <w:pPr>
              <w:spacing w:after="0" w:line="240" w:lineRule="auto"/>
              <w:jc w:val="center"/>
              <w:rPr>
                <w:rFonts w:ascii="Arial" w:eastAsia="Arial" w:hAnsi="Arial" w:cs="Arial"/>
              </w:rPr>
            </w:pPr>
          </w:p>
          <w:p w14:paraId="152ECDC2" w14:textId="4372C034"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M12</w:t>
            </w:r>
          </w:p>
          <w:p w14:paraId="3F9854C2" w14:textId="77777777" w:rsidR="002159C7" w:rsidRPr="00AE11E5" w:rsidRDefault="002159C7" w:rsidP="002159C7">
            <w:pPr>
              <w:spacing w:after="0" w:line="240" w:lineRule="auto"/>
              <w:jc w:val="center"/>
              <w:rPr>
                <w:rFonts w:ascii="Arial" w:eastAsia="Arial" w:hAnsi="Arial" w:cs="Arial"/>
              </w:rPr>
            </w:pPr>
          </w:p>
          <w:p w14:paraId="51F862AE" w14:textId="77777777" w:rsidR="002159C7" w:rsidRPr="00AE11E5" w:rsidRDefault="002159C7" w:rsidP="002159C7">
            <w:pPr>
              <w:spacing w:after="0" w:line="240" w:lineRule="auto"/>
              <w:jc w:val="center"/>
              <w:rPr>
                <w:rFonts w:ascii="Arial" w:eastAsia="Arial" w:hAnsi="Arial" w:cs="Arial"/>
              </w:rPr>
            </w:pPr>
          </w:p>
          <w:p w14:paraId="40EE7CA3" w14:textId="64C14BE2"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M12</w:t>
            </w:r>
          </w:p>
          <w:p w14:paraId="18304160" w14:textId="77777777" w:rsidR="002159C7" w:rsidRPr="00AE11E5" w:rsidRDefault="002159C7" w:rsidP="002159C7">
            <w:pPr>
              <w:spacing w:after="0" w:line="240" w:lineRule="auto"/>
              <w:jc w:val="center"/>
              <w:rPr>
                <w:rFonts w:ascii="Arial" w:eastAsia="Arial" w:hAnsi="Arial" w:cs="Arial"/>
              </w:rPr>
            </w:pPr>
          </w:p>
          <w:p w14:paraId="0E48B048" w14:textId="77777777" w:rsidR="002159C7" w:rsidRPr="00AE11E5" w:rsidRDefault="002159C7" w:rsidP="002159C7">
            <w:pPr>
              <w:spacing w:after="0" w:line="240" w:lineRule="auto"/>
              <w:jc w:val="center"/>
              <w:rPr>
                <w:rFonts w:ascii="Arial" w:eastAsia="Arial" w:hAnsi="Arial" w:cs="Arial"/>
              </w:rPr>
            </w:pPr>
          </w:p>
          <w:p w14:paraId="159F7AAC" w14:textId="17681088"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M6</w:t>
            </w:r>
          </w:p>
        </w:tc>
      </w:tr>
      <w:tr w:rsidR="002159C7" w:rsidRPr="00AE11E5" w14:paraId="521AA572" w14:textId="77777777" w:rsidTr="002159C7">
        <w:trPr>
          <w:trHeight w:val="880"/>
        </w:trPr>
        <w:tc>
          <w:tcPr>
            <w:tcW w:w="915" w:type="dxa"/>
            <w:shd w:val="clear" w:color="auto" w:fill="auto"/>
            <w:tcMar>
              <w:top w:w="100" w:type="dxa"/>
              <w:left w:w="100" w:type="dxa"/>
              <w:bottom w:w="100" w:type="dxa"/>
              <w:right w:w="100" w:type="dxa"/>
            </w:tcMar>
          </w:tcPr>
          <w:p w14:paraId="6DAC340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4.5</w:t>
            </w:r>
          </w:p>
        </w:tc>
        <w:tc>
          <w:tcPr>
            <w:tcW w:w="8470" w:type="dxa"/>
            <w:shd w:val="clear" w:color="auto" w:fill="auto"/>
            <w:tcMar>
              <w:top w:w="100" w:type="dxa"/>
              <w:left w:w="100" w:type="dxa"/>
              <w:bottom w:w="100" w:type="dxa"/>
              <w:right w:w="100" w:type="dxa"/>
            </w:tcMar>
          </w:tcPr>
          <w:p w14:paraId="0255730D" w14:textId="77CC882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source photography used to create the Natural orthorectified digital aerial imagery and False colour orthorectified digital aerial imagery supplied to each </w:t>
            </w:r>
            <w:r w:rsidR="00B34957">
              <w:rPr>
                <w:rFonts w:ascii="Arial" w:eastAsia="Arial" w:hAnsi="Arial" w:cs="Arial"/>
              </w:rPr>
              <w:t>User</w:t>
            </w:r>
            <w:r w:rsidRPr="00AE11E5">
              <w:rPr>
                <w:rFonts w:ascii="Arial" w:eastAsia="Arial" w:hAnsi="Arial" w:cs="Arial"/>
              </w:rPr>
              <w:t xml:space="preserve"> is flown to RICS specifications. </w:t>
            </w:r>
          </w:p>
        </w:tc>
        <w:tc>
          <w:tcPr>
            <w:tcW w:w="1085" w:type="dxa"/>
            <w:shd w:val="clear" w:color="auto" w:fill="auto"/>
            <w:tcMar>
              <w:top w:w="100" w:type="dxa"/>
              <w:left w:w="100" w:type="dxa"/>
              <w:bottom w:w="100" w:type="dxa"/>
              <w:right w:w="100" w:type="dxa"/>
            </w:tcMar>
          </w:tcPr>
          <w:p w14:paraId="232B6050"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4C3ABB8F" w14:textId="77777777" w:rsidTr="002159C7">
        <w:trPr>
          <w:trHeight w:val="1480"/>
        </w:trPr>
        <w:tc>
          <w:tcPr>
            <w:tcW w:w="915" w:type="dxa"/>
            <w:shd w:val="clear" w:color="auto" w:fill="auto"/>
            <w:tcMar>
              <w:top w:w="100" w:type="dxa"/>
              <w:left w:w="100" w:type="dxa"/>
              <w:bottom w:w="100" w:type="dxa"/>
              <w:right w:w="100" w:type="dxa"/>
            </w:tcMar>
          </w:tcPr>
          <w:p w14:paraId="6349E2B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4.6</w:t>
            </w:r>
          </w:p>
        </w:tc>
        <w:tc>
          <w:tcPr>
            <w:tcW w:w="8470" w:type="dxa"/>
            <w:shd w:val="clear" w:color="auto" w:fill="auto"/>
            <w:tcMar>
              <w:top w:w="100" w:type="dxa"/>
              <w:left w:w="100" w:type="dxa"/>
              <w:bottom w:w="100" w:type="dxa"/>
              <w:right w:w="100" w:type="dxa"/>
            </w:tcMar>
          </w:tcPr>
          <w:p w14:paraId="248BCB05" w14:textId="77777777" w:rsidR="002159C7" w:rsidRPr="00AE11E5" w:rsidRDefault="002159C7" w:rsidP="002159C7">
            <w:pPr>
              <w:spacing w:after="0" w:line="240" w:lineRule="auto"/>
              <w:rPr>
                <w:rFonts w:ascii="Arial" w:eastAsia="Arial" w:hAnsi="Arial" w:cs="Arial"/>
              </w:rPr>
            </w:pPr>
            <w:bookmarkStart w:id="8" w:name="_heading=h.1fob9te" w:colFirst="0" w:colLast="0"/>
            <w:bookmarkEnd w:id="8"/>
            <w:r w:rsidRPr="00AE11E5">
              <w:rPr>
                <w:rFonts w:ascii="Arial" w:eastAsia="Arial" w:hAnsi="Arial" w:cs="Arial"/>
              </w:rPr>
              <w:t xml:space="preserve">Natural colour orthorectified digital aerial imagery must cover all areas of the coast out to Mean Low Water, including intertidal areas. </w:t>
            </w:r>
          </w:p>
        </w:tc>
        <w:tc>
          <w:tcPr>
            <w:tcW w:w="1085" w:type="dxa"/>
            <w:shd w:val="clear" w:color="auto" w:fill="auto"/>
            <w:tcMar>
              <w:top w:w="100" w:type="dxa"/>
              <w:left w:w="100" w:type="dxa"/>
              <w:bottom w:w="100" w:type="dxa"/>
              <w:right w:w="100" w:type="dxa"/>
            </w:tcMar>
          </w:tcPr>
          <w:p w14:paraId="21F8434E"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E4A44A2" w14:textId="77777777" w:rsidTr="002159C7">
        <w:trPr>
          <w:trHeight w:val="720"/>
        </w:trPr>
        <w:tc>
          <w:tcPr>
            <w:tcW w:w="915" w:type="dxa"/>
            <w:shd w:val="clear" w:color="auto" w:fill="auto"/>
            <w:tcMar>
              <w:top w:w="100" w:type="dxa"/>
              <w:left w:w="100" w:type="dxa"/>
              <w:bottom w:w="100" w:type="dxa"/>
              <w:right w:w="100" w:type="dxa"/>
            </w:tcMar>
          </w:tcPr>
          <w:p w14:paraId="043A4DF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4.7</w:t>
            </w:r>
          </w:p>
        </w:tc>
        <w:tc>
          <w:tcPr>
            <w:tcW w:w="8470" w:type="dxa"/>
            <w:shd w:val="clear" w:color="auto" w:fill="auto"/>
            <w:tcMar>
              <w:top w:w="100" w:type="dxa"/>
              <w:left w:w="100" w:type="dxa"/>
              <w:bottom w:w="100" w:type="dxa"/>
              <w:right w:w="100" w:type="dxa"/>
            </w:tcMar>
          </w:tcPr>
          <w:p w14:paraId="4BCCED18" w14:textId="595DC3B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If requested by a </w:t>
            </w:r>
            <w:r w:rsidR="00B34957">
              <w:rPr>
                <w:rFonts w:ascii="Arial" w:eastAsia="Arial" w:hAnsi="Arial" w:cs="Arial"/>
              </w:rPr>
              <w:t>User</w:t>
            </w:r>
            <w:r w:rsidRPr="00AE11E5">
              <w:rPr>
                <w:rFonts w:ascii="Arial" w:eastAsia="Arial" w:hAnsi="Arial" w:cs="Arial"/>
              </w:rPr>
              <w:t>, and where reasonably practicable, photography covering large intertidal areas such as significant areas of mudflat or large estuaries shall be taken at low tide (within 2 hours either side of low water/tide).</w:t>
            </w:r>
          </w:p>
          <w:p w14:paraId="0FB083B2"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01B8EC34" w14:textId="306D550E"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tc>
      </w:tr>
      <w:tr w:rsidR="002159C7" w:rsidRPr="00AE11E5" w14:paraId="66596C59" w14:textId="77777777" w:rsidTr="002159C7">
        <w:tc>
          <w:tcPr>
            <w:tcW w:w="915" w:type="dxa"/>
            <w:shd w:val="clear" w:color="auto" w:fill="auto"/>
            <w:tcMar>
              <w:top w:w="100" w:type="dxa"/>
              <w:left w:w="100" w:type="dxa"/>
              <w:bottom w:w="100" w:type="dxa"/>
              <w:right w:w="100" w:type="dxa"/>
            </w:tcMar>
          </w:tcPr>
          <w:p w14:paraId="7237C81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4.8 </w:t>
            </w:r>
          </w:p>
        </w:tc>
        <w:tc>
          <w:tcPr>
            <w:tcW w:w="8470" w:type="dxa"/>
            <w:shd w:val="clear" w:color="auto" w:fill="auto"/>
            <w:tcMar>
              <w:top w:w="100" w:type="dxa"/>
              <w:left w:w="100" w:type="dxa"/>
              <w:bottom w:w="100" w:type="dxa"/>
              <w:right w:w="100" w:type="dxa"/>
            </w:tcMar>
          </w:tcPr>
          <w:p w14:paraId="610488B3" w14:textId="550C94F1"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Compressed Aerial Photography formats shall be sourced from a previously uncompressed TIFF, with a maximum target compression ratio of 10:1. The Aerial Photography Data should also be available in original uncompressed format if required by a </w:t>
            </w:r>
            <w:r w:rsidR="00B34957">
              <w:rPr>
                <w:rFonts w:ascii="Arial" w:eastAsia="Arial" w:hAnsi="Arial" w:cs="Arial"/>
              </w:rPr>
              <w:t>User</w:t>
            </w:r>
            <w:r w:rsidRPr="00AE11E5">
              <w:rPr>
                <w:rFonts w:ascii="Arial" w:eastAsia="Arial" w:hAnsi="Arial" w:cs="Arial"/>
              </w:rPr>
              <w:t xml:space="preserve">. </w:t>
            </w:r>
          </w:p>
          <w:p w14:paraId="05FD3397"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5DB0E54C"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41103141" w14:textId="77777777" w:rsidTr="002159C7">
        <w:tc>
          <w:tcPr>
            <w:tcW w:w="915" w:type="dxa"/>
            <w:shd w:val="clear" w:color="auto" w:fill="auto"/>
            <w:tcMar>
              <w:top w:w="100" w:type="dxa"/>
              <w:left w:w="100" w:type="dxa"/>
              <w:bottom w:w="100" w:type="dxa"/>
              <w:right w:w="100" w:type="dxa"/>
            </w:tcMar>
          </w:tcPr>
          <w:p w14:paraId="0F9E871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4.9</w:t>
            </w:r>
          </w:p>
        </w:tc>
        <w:tc>
          <w:tcPr>
            <w:tcW w:w="8470" w:type="dxa"/>
            <w:shd w:val="clear" w:color="auto" w:fill="auto"/>
            <w:tcMar>
              <w:top w:w="100" w:type="dxa"/>
              <w:left w:w="100" w:type="dxa"/>
              <w:bottom w:w="100" w:type="dxa"/>
              <w:right w:w="100" w:type="dxa"/>
            </w:tcMar>
          </w:tcPr>
          <w:p w14:paraId="4FB0973A" w14:textId="49D943E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Within one (1) month of the Contract Start Date, the Supplier shall provide a draft plan to the Buyer detailing how they will be quality assuring the data and products. The final plan will be approved by the Buyer. </w:t>
            </w:r>
          </w:p>
        </w:tc>
        <w:tc>
          <w:tcPr>
            <w:tcW w:w="1085" w:type="dxa"/>
            <w:shd w:val="clear" w:color="auto" w:fill="auto"/>
            <w:tcMar>
              <w:top w:w="100" w:type="dxa"/>
              <w:left w:w="100" w:type="dxa"/>
              <w:bottom w:w="100" w:type="dxa"/>
              <w:right w:w="100" w:type="dxa"/>
            </w:tcMar>
          </w:tcPr>
          <w:p w14:paraId="44A6762B"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63C63D26" w14:textId="77777777" w:rsidTr="002159C7">
        <w:trPr>
          <w:trHeight w:val="420"/>
        </w:trPr>
        <w:tc>
          <w:tcPr>
            <w:tcW w:w="10470" w:type="dxa"/>
            <w:gridSpan w:val="3"/>
            <w:shd w:val="clear" w:color="auto" w:fill="auto"/>
            <w:tcMar>
              <w:top w:w="100" w:type="dxa"/>
              <w:left w:w="100" w:type="dxa"/>
              <w:bottom w:w="100" w:type="dxa"/>
              <w:right w:w="100" w:type="dxa"/>
            </w:tcMar>
          </w:tcPr>
          <w:p w14:paraId="253E5817" w14:textId="77777777" w:rsidR="002159C7" w:rsidRPr="00AE11E5" w:rsidRDefault="002159C7" w:rsidP="002159C7">
            <w:pPr>
              <w:keepNext/>
              <w:keepLines/>
              <w:spacing w:before="240" w:after="40" w:line="240" w:lineRule="auto"/>
              <w:outlineLvl w:val="3"/>
              <w:rPr>
                <w:rFonts w:ascii="Arial" w:eastAsia="Arial" w:hAnsi="Arial" w:cs="Arial"/>
                <w:b/>
              </w:rPr>
            </w:pPr>
            <w:bookmarkStart w:id="9" w:name="_heading=h.r959pw97ypc5" w:colFirst="0" w:colLast="0"/>
            <w:bookmarkEnd w:id="9"/>
            <w:r w:rsidRPr="00AE11E5">
              <w:rPr>
                <w:rFonts w:ascii="Arial" w:eastAsia="Arial" w:hAnsi="Arial" w:cs="Arial"/>
                <w:b/>
              </w:rPr>
              <w:t xml:space="preserve">5. Supply Options </w:t>
            </w:r>
          </w:p>
        </w:tc>
      </w:tr>
      <w:tr w:rsidR="002159C7" w:rsidRPr="00AE11E5" w14:paraId="0038194D" w14:textId="77777777" w:rsidTr="002159C7">
        <w:trPr>
          <w:trHeight w:val="1560"/>
        </w:trPr>
        <w:tc>
          <w:tcPr>
            <w:tcW w:w="915" w:type="dxa"/>
            <w:shd w:val="clear" w:color="auto" w:fill="auto"/>
            <w:tcMar>
              <w:top w:w="100" w:type="dxa"/>
              <w:left w:w="100" w:type="dxa"/>
              <w:bottom w:w="100" w:type="dxa"/>
              <w:right w:w="100" w:type="dxa"/>
            </w:tcMar>
          </w:tcPr>
          <w:p w14:paraId="4724CFF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5.1</w:t>
            </w:r>
          </w:p>
        </w:tc>
        <w:tc>
          <w:tcPr>
            <w:tcW w:w="8470" w:type="dxa"/>
            <w:shd w:val="clear" w:color="auto" w:fill="auto"/>
            <w:tcMar>
              <w:top w:w="100" w:type="dxa"/>
              <w:left w:w="100" w:type="dxa"/>
              <w:bottom w:w="100" w:type="dxa"/>
              <w:right w:w="100" w:type="dxa"/>
            </w:tcMar>
          </w:tcPr>
          <w:p w14:paraId="6A4C2068" w14:textId="527D1759"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provide the aerial photography data with the appropriate geo­referencing files:</w:t>
            </w:r>
          </w:p>
          <w:p w14:paraId="05842D8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p>
          <w:p w14:paraId="3AD304D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JPEG; </w:t>
            </w:r>
          </w:p>
          <w:p w14:paraId="4C6D3E1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(b) ECW;</w:t>
            </w:r>
          </w:p>
          <w:p w14:paraId="15F3C29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(c) Uncompressed TIFF for individual frames; and/or </w:t>
            </w:r>
          </w:p>
          <w:p w14:paraId="437DB4BC" w14:textId="485CD4A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 GEOTIFF. </w:t>
            </w:r>
          </w:p>
          <w:p w14:paraId="488B76E0" w14:textId="6C927EC4"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(e) ERDAS Imagine; and/or </w:t>
            </w:r>
          </w:p>
          <w:p w14:paraId="295C3C67" w14:textId="6A91A131"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(f) JPEG2000. </w:t>
            </w:r>
          </w:p>
          <w:p w14:paraId="52860AC4" w14:textId="77777777" w:rsidR="002159C7" w:rsidRPr="00AE11E5" w:rsidRDefault="002159C7" w:rsidP="002159C7">
            <w:pPr>
              <w:spacing w:after="0" w:line="240" w:lineRule="auto"/>
              <w:rPr>
                <w:rFonts w:ascii="Arial" w:eastAsia="Arial" w:hAnsi="Arial" w:cs="Arial"/>
              </w:rPr>
            </w:pPr>
          </w:p>
          <w:p w14:paraId="7B57E8C0" w14:textId="77777777" w:rsidR="002159C7" w:rsidRPr="00AE11E5" w:rsidRDefault="002159C7" w:rsidP="002159C7">
            <w:pPr>
              <w:spacing w:after="0" w:line="240" w:lineRule="auto"/>
              <w:rPr>
                <w:rFonts w:ascii="Arial" w:eastAsia="Arial" w:hAnsi="Arial" w:cs="Arial"/>
              </w:rPr>
            </w:pPr>
          </w:p>
          <w:p w14:paraId="76890F00" w14:textId="77777777" w:rsidR="002159C7" w:rsidRPr="00AE11E5" w:rsidRDefault="002159C7" w:rsidP="002159C7">
            <w:pPr>
              <w:spacing w:after="0" w:line="240" w:lineRule="auto"/>
              <w:rPr>
                <w:rFonts w:ascii="Arial" w:eastAsia="Arial" w:hAnsi="Arial" w:cs="Arial"/>
              </w:rPr>
            </w:pPr>
          </w:p>
          <w:p w14:paraId="0311599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tc>
        <w:tc>
          <w:tcPr>
            <w:tcW w:w="1085" w:type="dxa"/>
            <w:shd w:val="clear" w:color="auto" w:fill="auto"/>
            <w:tcMar>
              <w:top w:w="100" w:type="dxa"/>
              <w:left w:w="100" w:type="dxa"/>
              <w:bottom w:w="100" w:type="dxa"/>
              <w:right w:w="100" w:type="dxa"/>
            </w:tcMar>
          </w:tcPr>
          <w:p w14:paraId="4BA64FDE" w14:textId="0C99FBE5" w:rsidR="002159C7" w:rsidRPr="00AE11E5" w:rsidRDefault="002159C7" w:rsidP="002159C7">
            <w:pPr>
              <w:spacing w:after="0" w:line="240" w:lineRule="auto"/>
              <w:rPr>
                <w:rFonts w:ascii="Arial" w:eastAsia="Arial" w:hAnsi="Arial" w:cs="Arial"/>
                <w:b/>
                <w:sz w:val="24"/>
                <w:szCs w:val="24"/>
              </w:rPr>
            </w:pPr>
            <w:r w:rsidRPr="00AE11E5">
              <w:rPr>
                <w:rFonts w:ascii="Arial" w:eastAsia="Arial" w:hAnsi="Arial" w:cs="Arial"/>
              </w:rPr>
              <w:t xml:space="preserve">     M</w:t>
            </w:r>
          </w:p>
          <w:p w14:paraId="4652CDF8" w14:textId="77777777" w:rsidR="002159C7" w:rsidRPr="00AE11E5" w:rsidRDefault="002159C7" w:rsidP="002159C7">
            <w:pPr>
              <w:spacing w:after="0" w:line="240" w:lineRule="auto"/>
              <w:jc w:val="center"/>
              <w:rPr>
                <w:rFonts w:ascii="Arial" w:eastAsia="Arial" w:hAnsi="Arial" w:cs="Arial"/>
              </w:rPr>
            </w:pPr>
          </w:p>
          <w:p w14:paraId="71B47729" w14:textId="77777777" w:rsidR="002159C7" w:rsidRPr="00AE11E5" w:rsidRDefault="002159C7" w:rsidP="002159C7">
            <w:pPr>
              <w:spacing w:after="0" w:line="240" w:lineRule="auto"/>
              <w:jc w:val="center"/>
              <w:rPr>
                <w:rFonts w:ascii="Arial" w:eastAsia="Arial" w:hAnsi="Arial" w:cs="Arial"/>
              </w:rPr>
            </w:pPr>
          </w:p>
          <w:p w14:paraId="334C5875" w14:textId="77777777" w:rsidR="002159C7" w:rsidRPr="00AE11E5" w:rsidRDefault="002159C7" w:rsidP="002159C7">
            <w:pPr>
              <w:spacing w:after="0" w:line="240" w:lineRule="auto"/>
              <w:jc w:val="center"/>
              <w:rPr>
                <w:rFonts w:ascii="Arial" w:eastAsia="Arial" w:hAnsi="Arial" w:cs="Arial"/>
              </w:rPr>
            </w:pPr>
          </w:p>
          <w:p w14:paraId="12EA3E06" w14:textId="77777777" w:rsidR="002159C7" w:rsidRPr="00AE11E5" w:rsidRDefault="002159C7" w:rsidP="002159C7">
            <w:pPr>
              <w:spacing w:after="0" w:line="240" w:lineRule="auto"/>
              <w:jc w:val="center"/>
              <w:rPr>
                <w:rFonts w:ascii="Arial" w:eastAsia="Arial" w:hAnsi="Arial" w:cs="Arial"/>
              </w:rPr>
            </w:pPr>
          </w:p>
          <w:p w14:paraId="3F5A2487" w14:textId="77777777" w:rsidR="002159C7" w:rsidRPr="00AE11E5" w:rsidRDefault="002159C7" w:rsidP="002159C7">
            <w:pPr>
              <w:spacing w:after="0" w:line="240" w:lineRule="auto"/>
              <w:jc w:val="center"/>
              <w:rPr>
                <w:rFonts w:ascii="Arial" w:eastAsia="Arial" w:hAnsi="Arial" w:cs="Arial"/>
              </w:rPr>
            </w:pPr>
          </w:p>
        </w:tc>
      </w:tr>
    </w:tbl>
    <w:p w14:paraId="032F52AD" w14:textId="77777777" w:rsidR="002159C7" w:rsidRPr="00AE11E5" w:rsidRDefault="002159C7" w:rsidP="002159C7">
      <w:pPr>
        <w:spacing w:after="0"/>
        <w:rPr>
          <w:rFonts w:ascii="Arial" w:eastAsia="Arial" w:hAnsi="Arial" w:cs="Arial"/>
        </w:rPr>
      </w:pPr>
    </w:p>
    <w:p w14:paraId="49837710" w14:textId="77777777" w:rsidR="002159C7" w:rsidRPr="00AE11E5" w:rsidRDefault="002159C7" w:rsidP="002159C7">
      <w:pPr>
        <w:spacing w:after="0"/>
        <w:rPr>
          <w:rFonts w:ascii="Arial" w:eastAsia="Arial" w:hAnsi="Arial" w:cs="Arial"/>
        </w:rPr>
      </w:pPr>
      <w:r w:rsidRPr="00AE11E5">
        <w:rPr>
          <w:rFonts w:ascii="Arial" w:eastAsia="Arial" w:hAnsi="Arial" w:cs="Arial"/>
        </w:rPr>
        <w:br w:type="page"/>
      </w:r>
    </w:p>
    <w:tbl>
      <w:tblPr>
        <w:tblW w:w="10470" w:type="dxa"/>
        <w:tblInd w:w="-8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5"/>
        <w:gridCol w:w="8470"/>
        <w:gridCol w:w="1085"/>
      </w:tblGrid>
      <w:tr w:rsidR="002159C7" w:rsidRPr="00AE11E5" w14:paraId="4B787B37" w14:textId="77777777" w:rsidTr="002159C7">
        <w:trPr>
          <w:trHeight w:val="480"/>
        </w:trPr>
        <w:tc>
          <w:tcPr>
            <w:tcW w:w="9385" w:type="dxa"/>
            <w:gridSpan w:val="2"/>
            <w:shd w:val="clear" w:color="auto" w:fill="auto"/>
            <w:tcMar>
              <w:top w:w="100" w:type="dxa"/>
              <w:left w:w="100" w:type="dxa"/>
              <w:bottom w:w="100" w:type="dxa"/>
              <w:right w:w="100" w:type="dxa"/>
            </w:tcMar>
          </w:tcPr>
          <w:p w14:paraId="537B7C36" w14:textId="60D0023A"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lastRenderedPageBreak/>
              <w:t>Table B Specification Requirement – Height Products</w:t>
            </w:r>
          </w:p>
        </w:tc>
        <w:tc>
          <w:tcPr>
            <w:tcW w:w="1085" w:type="dxa"/>
            <w:shd w:val="clear" w:color="auto" w:fill="auto"/>
          </w:tcPr>
          <w:p w14:paraId="4359149C"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t>Grading</w:t>
            </w:r>
          </w:p>
        </w:tc>
      </w:tr>
      <w:tr w:rsidR="002159C7" w:rsidRPr="00AE11E5" w14:paraId="0B79658B" w14:textId="77777777" w:rsidTr="002159C7">
        <w:trPr>
          <w:trHeight w:val="480"/>
        </w:trPr>
        <w:tc>
          <w:tcPr>
            <w:tcW w:w="10470" w:type="dxa"/>
            <w:gridSpan w:val="3"/>
            <w:shd w:val="clear" w:color="auto" w:fill="auto"/>
            <w:tcMar>
              <w:top w:w="100" w:type="dxa"/>
              <w:left w:w="100" w:type="dxa"/>
              <w:bottom w:w="100" w:type="dxa"/>
              <w:right w:w="100" w:type="dxa"/>
            </w:tcMar>
          </w:tcPr>
          <w:p w14:paraId="681BBEF3" w14:textId="77777777" w:rsidR="002159C7" w:rsidRPr="00AE11E5" w:rsidRDefault="002159C7" w:rsidP="002159C7">
            <w:pPr>
              <w:keepNext/>
              <w:keepLines/>
              <w:numPr>
                <w:ilvl w:val="0"/>
                <w:numId w:val="17"/>
              </w:numPr>
              <w:spacing w:before="240" w:after="40" w:line="240" w:lineRule="auto"/>
              <w:outlineLvl w:val="3"/>
              <w:rPr>
                <w:rFonts w:ascii="Arial" w:eastAsia="Arial" w:hAnsi="Arial" w:cs="Arial"/>
                <w:b/>
              </w:rPr>
            </w:pPr>
            <w:r w:rsidRPr="00AE11E5">
              <w:rPr>
                <w:rFonts w:ascii="Arial" w:eastAsia="Arial" w:hAnsi="Arial" w:cs="Arial"/>
                <w:b/>
              </w:rPr>
              <w:t xml:space="preserve">Product / Content </w:t>
            </w:r>
          </w:p>
        </w:tc>
      </w:tr>
      <w:tr w:rsidR="002159C7" w:rsidRPr="00AE11E5" w14:paraId="3F15A086" w14:textId="77777777" w:rsidTr="002159C7">
        <w:trPr>
          <w:trHeight w:val="1180"/>
        </w:trPr>
        <w:tc>
          <w:tcPr>
            <w:tcW w:w="915" w:type="dxa"/>
            <w:shd w:val="clear" w:color="auto" w:fill="auto"/>
            <w:tcMar>
              <w:top w:w="100" w:type="dxa"/>
              <w:left w:w="100" w:type="dxa"/>
              <w:bottom w:w="100" w:type="dxa"/>
              <w:right w:w="100" w:type="dxa"/>
            </w:tcMar>
          </w:tcPr>
          <w:p w14:paraId="4B39433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1.1</w:t>
            </w:r>
          </w:p>
        </w:tc>
        <w:tc>
          <w:tcPr>
            <w:tcW w:w="8470" w:type="dxa"/>
            <w:shd w:val="clear" w:color="auto" w:fill="auto"/>
            <w:tcMar>
              <w:top w:w="100" w:type="dxa"/>
              <w:left w:w="100" w:type="dxa"/>
              <w:bottom w:w="100" w:type="dxa"/>
              <w:right w:w="100" w:type="dxa"/>
            </w:tcMar>
          </w:tcPr>
          <w:p w14:paraId="6ED54869" w14:textId="4F72F95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provided by the Supplier shall be at 5 metre intervals in all areas. The Supplier shall ensure that individual Line segments of a given value must exactly join neighbouring Line segments sharing the same height value. </w:t>
            </w:r>
          </w:p>
          <w:p w14:paraId="0747C867" w14:textId="77777777" w:rsidR="002159C7" w:rsidRPr="00AE11E5" w:rsidRDefault="002159C7" w:rsidP="002159C7">
            <w:pPr>
              <w:spacing w:after="0" w:line="240" w:lineRule="auto"/>
              <w:rPr>
                <w:rFonts w:ascii="Arial" w:eastAsia="Arial" w:hAnsi="Arial" w:cs="Arial"/>
              </w:rPr>
            </w:pPr>
          </w:p>
          <w:p w14:paraId="67DFCC64" w14:textId="275E099E" w:rsidR="002159C7" w:rsidRPr="00AE11E5" w:rsidRDefault="00C25912" w:rsidP="002159C7">
            <w:pPr>
              <w:spacing w:after="0" w:line="240" w:lineRule="auto"/>
              <w:rPr>
                <w:rFonts w:ascii="Arial" w:eastAsia="Arial" w:hAnsi="Arial" w:cs="Arial"/>
              </w:rPr>
            </w:pPr>
            <w:r>
              <w:rPr>
                <w:rFonts w:ascii="Arial" w:eastAsia="Arial" w:hAnsi="Arial" w:cs="Arial"/>
              </w:rPr>
              <w:t>The Contours Data provided by</w:t>
            </w:r>
            <w:r w:rsidR="002159C7" w:rsidRPr="00AE11E5">
              <w:rPr>
                <w:rFonts w:ascii="Arial" w:eastAsia="Arial" w:hAnsi="Arial" w:cs="Arial"/>
              </w:rPr>
              <w:t xml:space="preserve"> the Supplier shall also include the following Features:</w:t>
            </w:r>
          </w:p>
          <w:p w14:paraId="0FB10248"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 Air Heights;</w:t>
            </w:r>
          </w:p>
          <w:p w14:paraId="14B1317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(b) Spot Heights;</w:t>
            </w:r>
          </w:p>
          <w:p w14:paraId="6CC45E20" w14:textId="3D49364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(c) an MHW (MHWS in Scotland) Line if requested by </w:t>
            </w:r>
            <w:r w:rsidR="00B34957">
              <w:rPr>
                <w:rFonts w:ascii="Arial" w:eastAsia="Arial" w:hAnsi="Arial" w:cs="Arial"/>
              </w:rPr>
              <w:t>User</w:t>
            </w:r>
            <w:r w:rsidRPr="00AE11E5">
              <w:rPr>
                <w:rFonts w:ascii="Arial" w:eastAsia="Arial" w:hAnsi="Arial" w:cs="Arial"/>
              </w:rPr>
              <w:t>s; and</w:t>
            </w:r>
          </w:p>
          <w:p w14:paraId="445BEA0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 a Unique Identifier for each feature drawing upon </w:t>
            </w:r>
            <w:hyperlink r:id="rId11">
              <w:r w:rsidRPr="00AE11E5">
                <w:rPr>
                  <w:rFonts w:ascii="Arial" w:eastAsia="Arial" w:hAnsi="Arial" w:cs="Arial"/>
                  <w:color w:val="1155CC"/>
                  <w:u w:val="single"/>
                </w:rPr>
                <w:t xml:space="preserve">Geospatial Commission linked identifier schemes best practice guide. </w:t>
              </w:r>
            </w:hyperlink>
          </w:p>
          <w:p w14:paraId="152E3137" w14:textId="77777777" w:rsidR="002159C7" w:rsidRPr="00AE11E5" w:rsidRDefault="002159C7" w:rsidP="002159C7">
            <w:pPr>
              <w:spacing w:after="0" w:line="240" w:lineRule="auto"/>
              <w:rPr>
                <w:rFonts w:ascii="Arial" w:eastAsia="Arial" w:hAnsi="Arial" w:cs="Arial"/>
              </w:rPr>
            </w:pPr>
          </w:p>
          <w:p w14:paraId="2822CB92" w14:textId="77777777" w:rsidR="002159C7" w:rsidRPr="00AE11E5" w:rsidRDefault="002159C7" w:rsidP="002159C7">
            <w:pPr>
              <w:spacing w:after="0" w:line="240" w:lineRule="auto"/>
              <w:rPr>
                <w:rFonts w:ascii="Arial" w:eastAsia="Arial" w:hAnsi="Arial" w:cs="Arial"/>
              </w:rPr>
            </w:pPr>
          </w:p>
          <w:p w14:paraId="59E8698B" w14:textId="17CED6B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polygon contour layer shall be provided by the Supplier to each </w:t>
            </w:r>
            <w:r w:rsidR="00B34957">
              <w:rPr>
                <w:rFonts w:ascii="Arial" w:eastAsia="Arial" w:hAnsi="Arial" w:cs="Arial"/>
              </w:rPr>
              <w:t>User</w:t>
            </w:r>
            <w:r w:rsidR="00C25912">
              <w:rPr>
                <w:rFonts w:ascii="Arial" w:eastAsia="Arial" w:hAnsi="Arial" w:cs="Arial"/>
              </w:rPr>
              <w:t>.</w:t>
            </w:r>
          </w:p>
        </w:tc>
        <w:tc>
          <w:tcPr>
            <w:tcW w:w="1085" w:type="dxa"/>
            <w:shd w:val="clear" w:color="auto" w:fill="auto"/>
            <w:tcMar>
              <w:top w:w="100" w:type="dxa"/>
              <w:left w:w="100" w:type="dxa"/>
              <w:bottom w:w="100" w:type="dxa"/>
              <w:right w:w="100" w:type="dxa"/>
            </w:tcMar>
          </w:tcPr>
          <w:p w14:paraId="4425DA9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7B402F5E" w14:textId="77777777" w:rsidR="002159C7" w:rsidRPr="00AE11E5" w:rsidRDefault="002159C7" w:rsidP="002159C7">
            <w:pPr>
              <w:spacing w:after="0" w:line="240" w:lineRule="auto"/>
              <w:jc w:val="center"/>
              <w:rPr>
                <w:rFonts w:ascii="Arial" w:eastAsia="Arial" w:hAnsi="Arial" w:cs="Arial"/>
              </w:rPr>
            </w:pPr>
          </w:p>
          <w:p w14:paraId="686618CA" w14:textId="77777777" w:rsidR="002159C7" w:rsidRPr="00AE11E5" w:rsidRDefault="002159C7" w:rsidP="002159C7">
            <w:pPr>
              <w:spacing w:after="0" w:line="240" w:lineRule="auto"/>
              <w:jc w:val="center"/>
              <w:rPr>
                <w:rFonts w:ascii="Arial" w:eastAsia="Arial" w:hAnsi="Arial" w:cs="Arial"/>
              </w:rPr>
            </w:pPr>
          </w:p>
          <w:p w14:paraId="2FD1F019" w14:textId="77777777" w:rsidR="002159C7" w:rsidRPr="00AE11E5" w:rsidRDefault="002159C7" w:rsidP="002159C7">
            <w:pPr>
              <w:spacing w:after="0" w:line="240" w:lineRule="auto"/>
              <w:jc w:val="center"/>
              <w:rPr>
                <w:rFonts w:ascii="Arial" w:eastAsia="Arial" w:hAnsi="Arial" w:cs="Arial"/>
              </w:rPr>
            </w:pPr>
          </w:p>
          <w:p w14:paraId="23F4CC72" w14:textId="77777777" w:rsidR="002159C7" w:rsidRPr="00AE11E5" w:rsidRDefault="002159C7" w:rsidP="002159C7">
            <w:pPr>
              <w:spacing w:after="0" w:line="240" w:lineRule="auto"/>
              <w:jc w:val="center"/>
              <w:rPr>
                <w:rFonts w:ascii="Arial" w:eastAsia="Arial" w:hAnsi="Arial" w:cs="Arial"/>
              </w:rPr>
            </w:pPr>
          </w:p>
          <w:p w14:paraId="0153F155" w14:textId="77777777" w:rsidR="002159C7" w:rsidRPr="00AE11E5" w:rsidRDefault="002159C7" w:rsidP="002159C7">
            <w:pPr>
              <w:spacing w:after="0" w:line="240" w:lineRule="auto"/>
              <w:jc w:val="center"/>
              <w:rPr>
                <w:rFonts w:ascii="Arial" w:eastAsia="Arial" w:hAnsi="Arial" w:cs="Arial"/>
              </w:rPr>
            </w:pPr>
          </w:p>
          <w:p w14:paraId="0C5DFB09" w14:textId="77777777" w:rsidR="002159C7" w:rsidRPr="00AE11E5" w:rsidRDefault="002159C7" w:rsidP="002159C7">
            <w:pPr>
              <w:spacing w:after="0" w:line="240" w:lineRule="auto"/>
              <w:jc w:val="center"/>
              <w:rPr>
                <w:rFonts w:ascii="Arial" w:eastAsia="Arial" w:hAnsi="Arial" w:cs="Arial"/>
              </w:rPr>
            </w:pPr>
          </w:p>
          <w:p w14:paraId="0C7441BF" w14:textId="77777777" w:rsidR="002159C7" w:rsidRPr="00AE11E5" w:rsidRDefault="002159C7" w:rsidP="002159C7">
            <w:pPr>
              <w:spacing w:after="0" w:line="240" w:lineRule="auto"/>
              <w:jc w:val="center"/>
              <w:rPr>
                <w:rFonts w:ascii="Arial" w:eastAsia="Arial" w:hAnsi="Arial" w:cs="Arial"/>
              </w:rPr>
            </w:pPr>
          </w:p>
          <w:p w14:paraId="630AE136" w14:textId="77777777" w:rsidR="002159C7" w:rsidRPr="00AE11E5" w:rsidRDefault="002159C7" w:rsidP="002159C7">
            <w:pPr>
              <w:spacing w:after="0" w:line="240" w:lineRule="auto"/>
              <w:jc w:val="center"/>
              <w:rPr>
                <w:rFonts w:ascii="Arial" w:eastAsia="Arial" w:hAnsi="Arial" w:cs="Arial"/>
              </w:rPr>
            </w:pPr>
          </w:p>
          <w:p w14:paraId="336ECC3E" w14:textId="77777777" w:rsidR="002159C7" w:rsidRPr="00AE11E5" w:rsidRDefault="002159C7" w:rsidP="002159C7">
            <w:pPr>
              <w:spacing w:after="0" w:line="240" w:lineRule="auto"/>
              <w:jc w:val="center"/>
              <w:rPr>
                <w:rFonts w:ascii="Arial" w:eastAsia="Arial" w:hAnsi="Arial" w:cs="Arial"/>
              </w:rPr>
            </w:pPr>
          </w:p>
          <w:p w14:paraId="3C9E2CCF" w14:textId="77777777" w:rsidR="002159C7" w:rsidRPr="00AE11E5" w:rsidRDefault="002159C7" w:rsidP="002159C7">
            <w:pPr>
              <w:spacing w:after="0" w:line="240" w:lineRule="auto"/>
              <w:jc w:val="center"/>
              <w:rPr>
                <w:rFonts w:ascii="Arial" w:eastAsia="Arial" w:hAnsi="Arial" w:cs="Arial"/>
              </w:rPr>
            </w:pPr>
          </w:p>
          <w:p w14:paraId="1B29C337" w14:textId="77777777" w:rsidR="002159C7" w:rsidRPr="00AE11E5" w:rsidRDefault="002159C7" w:rsidP="002159C7">
            <w:pPr>
              <w:spacing w:after="0" w:line="240" w:lineRule="auto"/>
              <w:jc w:val="center"/>
              <w:rPr>
                <w:rFonts w:ascii="Arial" w:eastAsia="Arial" w:hAnsi="Arial" w:cs="Arial"/>
              </w:rPr>
            </w:pPr>
          </w:p>
          <w:p w14:paraId="2C32C96F" w14:textId="77777777" w:rsidR="002159C7" w:rsidRPr="00AE11E5" w:rsidRDefault="002159C7" w:rsidP="002159C7">
            <w:pPr>
              <w:spacing w:after="0" w:line="240" w:lineRule="auto"/>
              <w:jc w:val="center"/>
              <w:rPr>
                <w:rFonts w:ascii="Arial" w:eastAsia="Arial" w:hAnsi="Arial" w:cs="Arial"/>
              </w:rPr>
            </w:pPr>
          </w:p>
          <w:p w14:paraId="3366607F" w14:textId="77777777" w:rsidR="002159C7" w:rsidRPr="00AE11E5" w:rsidRDefault="002159C7" w:rsidP="002159C7">
            <w:pPr>
              <w:spacing w:after="0" w:line="240" w:lineRule="auto"/>
              <w:jc w:val="center"/>
              <w:rPr>
                <w:rFonts w:ascii="Arial" w:eastAsia="Arial" w:hAnsi="Arial" w:cs="Arial"/>
              </w:rPr>
            </w:pPr>
          </w:p>
          <w:p w14:paraId="7990B250" w14:textId="46C0810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M12</w:t>
            </w:r>
          </w:p>
        </w:tc>
      </w:tr>
      <w:tr w:rsidR="002159C7" w:rsidRPr="00AE11E5" w14:paraId="2245A509" w14:textId="77777777" w:rsidTr="002159C7">
        <w:trPr>
          <w:trHeight w:val="1180"/>
        </w:trPr>
        <w:tc>
          <w:tcPr>
            <w:tcW w:w="915" w:type="dxa"/>
            <w:shd w:val="clear" w:color="auto" w:fill="auto"/>
            <w:tcMar>
              <w:top w:w="100" w:type="dxa"/>
              <w:left w:w="100" w:type="dxa"/>
              <w:bottom w:w="100" w:type="dxa"/>
              <w:right w:w="100" w:type="dxa"/>
            </w:tcMar>
          </w:tcPr>
          <w:p w14:paraId="3BBBF91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1.2</w:t>
            </w:r>
          </w:p>
        </w:tc>
        <w:tc>
          <w:tcPr>
            <w:tcW w:w="8470" w:type="dxa"/>
            <w:shd w:val="clear" w:color="auto" w:fill="auto"/>
            <w:tcMar>
              <w:top w:w="100" w:type="dxa"/>
              <w:left w:w="100" w:type="dxa"/>
              <w:bottom w:w="100" w:type="dxa"/>
              <w:right w:w="100" w:type="dxa"/>
            </w:tcMar>
          </w:tcPr>
          <w:p w14:paraId="354FBAFA" w14:textId="289677B8"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Each Feature provided by the Supplier to each </w:t>
            </w:r>
            <w:r w:rsidR="00B34957">
              <w:rPr>
                <w:rFonts w:ascii="Arial" w:eastAsia="Arial" w:hAnsi="Arial" w:cs="Arial"/>
              </w:rPr>
              <w:t>User</w:t>
            </w:r>
            <w:r w:rsidRPr="00AE11E5">
              <w:rPr>
                <w:rFonts w:ascii="Arial" w:eastAsia="Arial" w:hAnsi="Arial" w:cs="Arial"/>
              </w:rPr>
              <w:t xml:space="preserve"> shall have associated Attributes, including as a minimum:</w:t>
            </w:r>
          </w:p>
          <w:p w14:paraId="4EC4D792" w14:textId="77777777" w:rsidR="002159C7" w:rsidRPr="00AE11E5" w:rsidRDefault="002159C7" w:rsidP="002159C7">
            <w:pPr>
              <w:spacing w:after="0" w:line="240" w:lineRule="auto"/>
              <w:rPr>
                <w:rFonts w:ascii="Arial" w:eastAsia="Arial" w:hAnsi="Arial" w:cs="Arial"/>
              </w:rPr>
            </w:pPr>
          </w:p>
          <w:p w14:paraId="708ED23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Contours Product </w:t>
            </w:r>
          </w:p>
          <w:p w14:paraId="322310C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Unique Identifier - drawing upon </w:t>
            </w:r>
            <w:hyperlink r:id="rId12">
              <w:r w:rsidRPr="00AE11E5">
                <w:rPr>
                  <w:rFonts w:ascii="Arial" w:eastAsia="Arial" w:hAnsi="Arial" w:cs="Arial"/>
                  <w:color w:val="1155CC"/>
                  <w:u w:val="single"/>
                </w:rPr>
                <w:t>Geospatial Commission linked identifier schemes best practice guide</w:t>
              </w:r>
            </w:hyperlink>
            <w:r w:rsidRPr="00AE11E5">
              <w:rPr>
                <w:rFonts w:ascii="Arial" w:eastAsia="Arial" w:hAnsi="Arial" w:cs="Arial"/>
              </w:rPr>
              <w:t>; (b) Version number; and  (c) Elevation;</w:t>
            </w:r>
          </w:p>
          <w:p w14:paraId="064652F8" w14:textId="77777777" w:rsidR="002159C7" w:rsidRPr="00AE11E5" w:rsidRDefault="002159C7" w:rsidP="002159C7">
            <w:pPr>
              <w:spacing w:after="0" w:line="240" w:lineRule="auto"/>
              <w:rPr>
                <w:rFonts w:ascii="Arial" w:eastAsia="Arial" w:hAnsi="Arial" w:cs="Arial"/>
              </w:rPr>
            </w:pPr>
          </w:p>
          <w:p w14:paraId="52E9B6E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Air Heights</w:t>
            </w:r>
          </w:p>
          <w:p w14:paraId="6B1BA33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Unique Identifier - drawing upon </w:t>
            </w:r>
            <w:hyperlink r:id="rId13">
              <w:r w:rsidRPr="00AE11E5">
                <w:rPr>
                  <w:rFonts w:ascii="Arial" w:eastAsia="Arial" w:hAnsi="Arial" w:cs="Arial"/>
                  <w:color w:val="1155CC"/>
                  <w:u w:val="single"/>
                </w:rPr>
                <w:t>Geospatial Commission linked identifier schemes best practice guide</w:t>
              </w:r>
            </w:hyperlink>
            <w:r w:rsidRPr="00AE11E5">
              <w:rPr>
                <w:rFonts w:ascii="Arial" w:eastAsia="Arial" w:hAnsi="Arial" w:cs="Arial"/>
              </w:rPr>
              <w:t>; (b) Version number; (c) Air height elevation; and (d) Coordinates;</w:t>
            </w:r>
          </w:p>
          <w:p w14:paraId="1E50B418" w14:textId="77777777" w:rsidR="002159C7" w:rsidRPr="00AE11E5" w:rsidRDefault="002159C7" w:rsidP="002159C7">
            <w:pPr>
              <w:spacing w:after="0" w:line="240" w:lineRule="auto"/>
              <w:rPr>
                <w:rFonts w:ascii="Arial" w:eastAsia="Arial" w:hAnsi="Arial" w:cs="Arial"/>
              </w:rPr>
            </w:pPr>
          </w:p>
          <w:p w14:paraId="1919CB2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Spot Heights</w:t>
            </w:r>
          </w:p>
          <w:p w14:paraId="0D941148"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Unique Identifier - drawing upon </w:t>
            </w:r>
            <w:hyperlink r:id="rId14">
              <w:r w:rsidRPr="00AE11E5">
                <w:rPr>
                  <w:rFonts w:ascii="Arial" w:eastAsia="Arial" w:hAnsi="Arial" w:cs="Arial"/>
                  <w:color w:val="1155CC"/>
                  <w:u w:val="single"/>
                </w:rPr>
                <w:t>Geospatial Commission linked identifier schemes best practice guide</w:t>
              </w:r>
            </w:hyperlink>
            <w:r w:rsidRPr="00AE11E5">
              <w:rPr>
                <w:rFonts w:ascii="Arial" w:eastAsia="Arial" w:hAnsi="Arial" w:cs="Arial"/>
              </w:rPr>
              <w:t>; (b) Version number (c) Spot height elevation; and (d) Coordinates; and</w:t>
            </w:r>
          </w:p>
          <w:p w14:paraId="0467B6C6" w14:textId="77777777" w:rsidR="002159C7" w:rsidRPr="00AE11E5" w:rsidRDefault="002159C7" w:rsidP="002159C7">
            <w:pPr>
              <w:spacing w:after="0" w:line="240" w:lineRule="auto"/>
              <w:rPr>
                <w:rFonts w:ascii="Arial" w:eastAsia="Arial" w:hAnsi="Arial" w:cs="Arial"/>
              </w:rPr>
            </w:pPr>
          </w:p>
          <w:p w14:paraId="19DB859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MHW/MHWS Line</w:t>
            </w:r>
          </w:p>
          <w:p w14:paraId="15A0225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Unique Identifier - drawing upon </w:t>
            </w:r>
            <w:hyperlink r:id="rId15">
              <w:r w:rsidRPr="00AE11E5">
                <w:rPr>
                  <w:rFonts w:ascii="Arial" w:eastAsia="Arial" w:hAnsi="Arial" w:cs="Arial"/>
                  <w:color w:val="1155CC"/>
                  <w:u w:val="single"/>
                </w:rPr>
                <w:t>Geospatial Commission linked identifier schemes best practice guide</w:t>
              </w:r>
            </w:hyperlink>
            <w:r w:rsidRPr="00AE11E5">
              <w:rPr>
                <w:rFonts w:ascii="Arial" w:eastAsia="Arial" w:hAnsi="Arial" w:cs="Arial"/>
              </w:rPr>
              <w:t xml:space="preserve">; b) Version number; and c) Description. </w:t>
            </w:r>
          </w:p>
          <w:p w14:paraId="3B52E19D" w14:textId="0F05751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w:t>
            </w:r>
          </w:p>
        </w:tc>
        <w:tc>
          <w:tcPr>
            <w:tcW w:w="1085" w:type="dxa"/>
            <w:shd w:val="clear" w:color="auto" w:fill="auto"/>
            <w:tcMar>
              <w:top w:w="100" w:type="dxa"/>
              <w:left w:w="100" w:type="dxa"/>
              <w:bottom w:w="100" w:type="dxa"/>
              <w:right w:w="100" w:type="dxa"/>
            </w:tcMar>
          </w:tcPr>
          <w:p w14:paraId="75A614BB"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7F763BD2" w14:textId="77777777" w:rsidR="002159C7" w:rsidRPr="00AE11E5" w:rsidRDefault="002159C7" w:rsidP="002159C7">
            <w:pPr>
              <w:spacing w:after="0" w:line="240" w:lineRule="auto"/>
              <w:jc w:val="center"/>
              <w:rPr>
                <w:rFonts w:ascii="Arial" w:eastAsia="Arial" w:hAnsi="Arial" w:cs="Arial"/>
              </w:rPr>
            </w:pPr>
          </w:p>
          <w:p w14:paraId="75E1EB16" w14:textId="77777777" w:rsidR="002159C7" w:rsidRPr="00AE11E5" w:rsidRDefault="002159C7" w:rsidP="002159C7">
            <w:pPr>
              <w:spacing w:after="0" w:line="240" w:lineRule="auto"/>
              <w:jc w:val="center"/>
              <w:rPr>
                <w:rFonts w:ascii="Arial" w:eastAsia="Arial" w:hAnsi="Arial" w:cs="Arial"/>
              </w:rPr>
            </w:pPr>
          </w:p>
          <w:p w14:paraId="7704984F" w14:textId="77777777" w:rsidR="002159C7" w:rsidRPr="00AE11E5" w:rsidRDefault="002159C7" w:rsidP="002159C7">
            <w:pPr>
              <w:spacing w:after="0" w:line="240" w:lineRule="auto"/>
              <w:jc w:val="center"/>
              <w:rPr>
                <w:rFonts w:ascii="Arial" w:eastAsia="Arial" w:hAnsi="Arial" w:cs="Arial"/>
              </w:rPr>
            </w:pPr>
          </w:p>
          <w:p w14:paraId="06540F81" w14:textId="77777777" w:rsidR="002159C7" w:rsidRPr="00AE11E5" w:rsidRDefault="002159C7" w:rsidP="002159C7">
            <w:pPr>
              <w:spacing w:after="0" w:line="240" w:lineRule="auto"/>
              <w:jc w:val="center"/>
              <w:rPr>
                <w:rFonts w:ascii="Arial" w:eastAsia="Arial" w:hAnsi="Arial" w:cs="Arial"/>
              </w:rPr>
            </w:pPr>
          </w:p>
          <w:p w14:paraId="61E384A1" w14:textId="77777777" w:rsidR="002159C7" w:rsidRPr="00AE11E5" w:rsidRDefault="002159C7" w:rsidP="002159C7">
            <w:pPr>
              <w:spacing w:after="0" w:line="240" w:lineRule="auto"/>
              <w:jc w:val="center"/>
              <w:rPr>
                <w:rFonts w:ascii="Arial" w:eastAsia="Arial" w:hAnsi="Arial" w:cs="Arial"/>
              </w:rPr>
            </w:pPr>
          </w:p>
          <w:p w14:paraId="7063FA3D" w14:textId="77777777" w:rsidR="002159C7" w:rsidRPr="00AE11E5" w:rsidRDefault="002159C7" w:rsidP="002159C7">
            <w:pPr>
              <w:spacing w:after="0" w:line="240" w:lineRule="auto"/>
              <w:jc w:val="center"/>
              <w:rPr>
                <w:rFonts w:ascii="Arial" w:eastAsia="Arial" w:hAnsi="Arial" w:cs="Arial"/>
              </w:rPr>
            </w:pPr>
          </w:p>
          <w:p w14:paraId="4683E9A0" w14:textId="77777777" w:rsidR="002159C7" w:rsidRPr="00AE11E5" w:rsidRDefault="002159C7" w:rsidP="002159C7">
            <w:pPr>
              <w:spacing w:after="0" w:line="240" w:lineRule="auto"/>
              <w:jc w:val="center"/>
              <w:rPr>
                <w:rFonts w:ascii="Arial" w:eastAsia="Arial" w:hAnsi="Arial" w:cs="Arial"/>
              </w:rPr>
            </w:pPr>
          </w:p>
          <w:p w14:paraId="4DA67584" w14:textId="77777777" w:rsidR="002159C7" w:rsidRPr="00AE11E5" w:rsidRDefault="002159C7" w:rsidP="002159C7">
            <w:pPr>
              <w:spacing w:after="0" w:line="240" w:lineRule="auto"/>
              <w:jc w:val="center"/>
              <w:rPr>
                <w:rFonts w:ascii="Arial" w:eastAsia="Arial" w:hAnsi="Arial" w:cs="Arial"/>
              </w:rPr>
            </w:pPr>
          </w:p>
          <w:p w14:paraId="05F7335B" w14:textId="77777777" w:rsidR="002159C7" w:rsidRPr="00AE11E5" w:rsidRDefault="002159C7" w:rsidP="002159C7">
            <w:pPr>
              <w:spacing w:after="0" w:line="240" w:lineRule="auto"/>
              <w:jc w:val="center"/>
              <w:rPr>
                <w:rFonts w:ascii="Arial" w:eastAsia="Arial" w:hAnsi="Arial" w:cs="Arial"/>
              </w:rPr>
            </w:pPr>
          </w:p>
          <w:p w14:paraId="7779DAD5" w14:textId="77777777" w:rsidR="002159C7" w:rsidRPr="00AE11E5" w:rsidRDefault="002159C7" w:rsidP="002159C7">
            <w:pPr>
              <w:spacing w:after="0" w:line="240" w:lineRule="auto"/>
              <w:jc w:val="center"/>
              <w:rPr>
                <w:rFonts w:ascii="Arial" w:eastAsia="Arial" w:hAnsi="Arial" w:cs="Arial"/>
              </w:rPr>
            </w:pPr>
          </w:p>
          <w:p w14:paraId="18CD271A" w14:textId="77777777" w:rsidR="002159C7" w:rsidRPr="00AE11E5" w:rsidRDefault="002159C7" w:rsidP="002159C7">
            <w:pPr>
              <w:spacing w:after="0" w:line="240" w:lineRule="auto"/>
              <w:jc w:val="center"/>
              <w:rPr>
                <w:rFonts w:ascii="Arial" w:eastAsia="Arial" w:hAnsi="Arial" w:cs="Arial"/>
              </w:rPr>
            </w:pPr>
          </w:p>
          <w:p w14:paraId="1161BE88" w14:textId="77777777" w:rsidR="002159C7" w:rsidRPr="00AE11E5" w:rsidRDefault="002159C7" w:rsidP="002159C7">
            <w:pPr>
              <w:spacing w:after="0" w:line="240" w:lineRule="auto"/>
              <w:jc w:val="center"/>
              <w:rPr>
                <w:rFonts w:ascii="Arial" w:eastAsia="Arial" w:hAnsi="Arial" w:cs="Arial"/>
              </w:rPr>
            </w:pPr>
          </w:p>
          <w:p w14:paraId="6DD70FB7" w14:textId="77777777" w:rsidR="002159C7" w:rsidRPr="00AE11E5" w:rsidRDefault="002159C7" w:rsidP="002159C7">
            <w:pPr>
              <w:spacing w:after="0" w:line="240" w:lineRule="auto"/>
              <w:jc w:val="center"/>
              <w:rPr>
                <w:rFonts w:ascii="Arial" w:eastAsia="Arial" w:hAnsi="Arial" w:cs="Arial"/>
              </w:rPr>
            </w:pPr>
          </w:p>
          <w:p w14:paraId="6E82D50A" w14:textId="77777777" w:rsidR="002159C7" w:rsidRPr="00AE11E5" w:rsidRDefault="002159C7" w:rsidP="002159C7">
            <w:pPr>
              <w:spacing w:after="0" w:line="240" w:lineRule="auto"/>
              <w:jc w:val="center"/>
              <w:rPr>
                <w:rFonts w:ascii="Arial" w:eastAsia="Arial" w:hAnsi="Arial" w:cs="Arial"/>
              </w:rPr>
            </w:pPr>
          </w:p>
          <w:p w14:paraId="2C33E0B0" w14:textId="77777777" w:rsidR="002159C7" w:rsidRPr="00AE11E5" w:rsidRDefault="002159C7" w:rsidP="002159C7">
            <w:pPr>
              <w:spacing w:after="0" w:line="240" w:lineRule="auto"/>
              <w:jc w:val="center"/>
              <w:rPr>
                <w:rFonts w:ascii="Arial" w:eastAsia="Arial" w:hAnsi="Arial" w:cs="Arial"/>
              </w:rPr>
            </w:pPr>
          </w:p>
          <w:p w14:paraId="5D3F83BF" w14:textId="77777777" w:rsidR="002159C7" w:rsidRPr="00AE11E5" w:rsidRDefault="002159C7" w:rsidP="002159C7">
            <w:pPr>
              <w:spacing w:after="0" w:line="240" w:lineRule="auto"/>
              <w:jc w:val="center"/>
              <w:rPr>
                <w:rFonts w:ascii="Arial" w:eastAsia="Arial" w:hAnsi="Arial" w:cs="Arial"/>
              </w:rPr>
            </w:pPr>
          </w:p>
          <w:p w14:paraId="68AE1EFC" w14:textId="77777777" w:rsidR="002159C7" w:rsidRPr="00AE11E5" w:rsidRDefault="002159C7" w:rsidP="002159C7">
            <w:pPr>
              <w:spacing w:after="0" w:line="240" w:lineRule="auto"/>
              <w:jc w:val="center"/>
              <w:rPr>
                <w:rFonts w:ascii="Arial" w:eastAsia="Arial" w:hAnsi="Arial" w:cs="Arial"/>
              </w:rPr>
            </w:pPr>
          </w:p>
          <w:p w14:paraId="7AE79943" w14:textId="77777777" w:rsidR="002159C7" w:rsidRPr="00AE11E5" w:rsidRDefault="002159C7" w:rsidP="002159C7">
            <w:pPr>
              <w:spacing w:after="0" w:line="240" w:lineRule="auto"/>
              <w:jc w:val="center"/>
              <w:rPr>
                <w:rFonts w:ascii="Arial" w:eastAsia="Arial" w:hAnsi="Arial" w:cs="Arial"/>
              </w:rPr>
            </w:pPr>
          </w:p>
          <w:p w14:paraId="21EF98E0" w14:textId="77777777" w:rsidR="002159C7" w:rsidRPr="00AE11E5" w:rsidRDefault="002159C7" w:rsidP="002159C7">
            <w:pPr>
              <w:spacing w:after="0" w:line="240" w:lineRule="auto"/>
              <w:jc w:val="center"/>
              <w:rPr>
                <w:rFonts w:ascii="Arial" w:eastAsia="Arial" w:hAnsi="Arial" w:cs="Arial"/>
              </w:rPr>
            </w:pPr>
          </w:p>
          <w:p w14:paraId="7FC894D3" w14:textId="77777777" w:rsidR="002159C7" w:rsidRPr="00AE11E5" w:rsidRDefault="002159C7" w:rsidP="002159C7">
            <w:pPr>
              <w:spacing w:after="0" w:line="240" w:lineRule="auto"/>
              <w:jc w:val="center"/>
              <w:rPr>
                <w:rFonts w:ascii="Arial" w:eastAsia="Arial" w:hAnsi="Arial" w:cs="Arial"/>
              </w:rPr>
            </w:pPr>
          </w:p>
          <w:p w14:paraId="4D025F7B" w14:textId="77777777" w:rsidR="002159C7" w:rsidRPr="00AE11E5" w:rsidRDefault="002159C7" w:rsidP="002159C7">
            <w:pPr>
              <w:spacing w:after="0" w:line="240" w:lineRule="auto"/>
              <w:jc w:val="center"/>
              <w:rPr>
                <w:rFonts w:ascii="Arial" w:eastAsia="Arial" w:hAnsi="Arial" w:cs="Arial"/>
              </w:rPr>
            </w:pPr>
          </w:p>
          <w:p w14:paraId="6F15E333" w14:textId="584E8B9D" w:rsidR="002159C7" w:rsidRPr="00AE11E5" w:rsidRDefault="002159C7" w:rsidP="002159C7">
            <w:pPr>
              <w:spacing w:after="0" w:line="240" w:lineRule="auto"/>
              <w:rPr>
                <w:rFonts w:ascii="Arial" w:eastAsia="Arial" w:hAnsi="Arial" w:cs="Arial"/>
                <w:b/>
                <w:sz w:val="24"/>
                <w:szCs w:val="24"/>
              </w:rPr>
            </w:pPr>
          </w:p>
          <w:p w14:paraId="35B9FC7C" w14:textId="77777777" w:rsidR="002159C7" w:rsidRPr="00AE11E5" w:rsidRDefault="002159C7" w:rsidP="002159C7">
            <w:pPr>
              <w:spacing w:after="0" w:line="240" w:lineRule="auto"/>
              <w:jc w:val="center"/>
              <w:rPr>
                <w:rFonts w:ascii="Arial" w:eastAsia="Arial" w:hAnsi="Arial" w:cs="Arial"/>
              </w:rPr>
            </w:pPr>
          </w:p>
          <w:p w14:paraId="3B17FCAF" w14:textId="77777777" w:rsidR="002159C7" w:rsidRPr="00AE11E5" w:rsidRDefault="002159C7" w:rsidP="002159C7">
            <w:pPr>
              <w:spacing w:after="0" w:line="240" w:lineRule="auto"/>
              <w:jc w:val="center"/>
              <w:rPr>
                <w:rFonts w:ascii="Arial" w:eastAsia="Arial" w:hAnsi="Arial" w:cs="Arial"/>
              </w:rPr>
            </w:pPr>
          </w:p>
        </w:tc>
      </w:tr>
      <w:tr w:rsidR="002159C7" w:rsidRPr="00AE11E5" w14:paraId="505F0B18" w14:textId="77777777" w:rsidTr="002159C7">
        <w:trPr>
          <w:trHeight w:val="1180"/>
        </w:trPr>
        <w:tc>
          <w:tcPr>
            <w:tcW w:w="915" w:type="dxa"/>
            <w:shd w:val="clear" w:color="auto" w:fill="auto"/>
            <w:tcMar>
              <w:top w:w="100" w:type="dxa"/>
              <w:left w:w="100" w:type="dxa"/>
              <w:bottom w:w="100" w:type="dxa"/>
              <w:right w:w="100" w:type="dxa"/>
            </w:tcMar>
          </w:tcPr>
          <w:p w14:paraId="64D90D7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1.3 </w:t>
            </w:r>
          </w:p>
        </w:tc>
        <w:tc>
          <w:tcPr>
            <w:tcW w:w="8470" w:type="dxa"/>
            <w:shd w:val="clear" w:color="auto" w:fill="auto"/>
            <w:tcMar>
              <w:top w:w="100" w:type="dxa"/>
              <w:left w:w="100" w:type="dxa"/>
              <w:bottom w:w="100" w:type="dxa"/>
              <w:right w:w="100" w:type="dxa"/>
            </w:tcMar>
          </w:tcPr>
          <w:p w14:paraId="75E6FEE6" w14:textId="344A485A"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Digital Terrain Model (DTM) / Digital Surface Model (DSM) shall be provided by the Supplier to each </w:t>
            </w:r>
            <w:r w:rsidR="00B34957">
              <w:rPr>
                <w:rFonts w:ascii="Arial" w:eastAsia="Arial" w:hAnsi="Arial" w:cs="Arial"/>
              </w:rPr>
              <w:t>User</w:t>
            </w:r>
            <w:r w:rsidRPr="00AE11E5">
              <w:rPr>
                <w:rFonts w:ascii="Arial" w:eastAsia="Arial" w:hAnsi="Arial" w:cs="Arial"/>
              </w:rPr>
              <w:t xml:space="preserve">. </w:t>
            </w:r>
          </w:p>
          <w:p w14:paraId="39CDA7E1" w14:textId="77777777" w:rsidR="002159C7" w:rsidRPr="00AE11E5" w:rsidRDefault="002159C7" w:rsidP="002159C7">
            <w:pPr>
              <w:spacing w:after="0" w:line="240" w:lineRule="auto"/>
              <w:rPr>
                <w:rFonts w:ascii="Arial" w:eastAsia="Arial" w:hAnsi="Arial" w:cs="Arial"/>
              </w:rPr>
            </w:pPr>
          </w:p>
          <w:p w14:paraId="21AE32FD" w14:textId="7A195DA1"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 xml:space="preserve">The Supplier shall ensure that the DTM supplied to each </w:t>
            </w:r>
            <w:r w:rsidR="00B34957">
              <w:rPr>
                <w:rFonts w:ascii="Arial" w:eastAsia="Arial" w:hAnsi="Arial" w:cs="Arial"/>
              </w:rPr>
              <w:t>User</w:t>
            </w:r>
            <w:r w:rsidRPr="00AE11E5">
              <w:rPr>
                <w:rFonts w:ascii="Arial" w:eastAsia="Arial" w:hAnsi="Arial" w:cs="Arial"/>
              </w:rPr>
              <w:t xml:space="preserve"> is a bare earth surface model, with surface objects such as buildings, bridges and vegetation removed but flood defence embankments retained.</w:t>
            </w:r>
          </w:p>
          <w:p w14:paraId="32E6DBFE" w14:textId="77777777" w:rsidR="002159C7" w:rsidRPr="00AE11E5" w:rsidRDefault="002159C7" w:rsidP="002159C7">
            <w:pPr>
              <w:spacing w:after="0" w:line="240" w:lineRule="auto"/>
              <w:rPr>
                <w:rFonts w:ascii="Arial" w:eastAsia="Arial" w:hAnsi="Arial" w:cs="Arial"/>
              </w:rPr>
            </w:pPr>
          </w:p>
          <w:p w14:paraId="5D926F12" w14:textId="72001F30"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DSM supplied to each </w:t>
            </w:r>
            <w:r w:rsidR="00B34957">
              <w:rPr>
                <w:rFonts w:ascii="Arial" w:eastAsia="Arial" w:hAnsi="Arial" w:cs="Arial"/>
              </w:rPr>
              <w:t>User</w:t>
            </w:r>
            <w:r w:rsidRPr="00AE11E5">
              <w:rPr>
                <w:rFonts w:ascii="Arial" w:eastAsia="Arial" w:hAnsi="Arial" w:cs="Arial"/>
              </w:rPr>
              <w:t xml:space="preserve"> includes all surface objects such as buildings, bridges, flood defence embankments and vegetation. </w:t>
            </w:r>
          </w:p>
          <w:p w14:paraId="55BBF089" w14:textId="77777777" w:rsidR="002159C7" w:rsidRPr="00AE11E5" w:rsidRDefault="002159C7" w:rsidP="002159C7">
            <w:pPr>
              <w:spacing w:after="0" w:line="240" w:lineRule="auto"/>
              <w:rPr>
                <w:rFonts w:ascii="Arial" w:eastAsia="Arial" w:hAnsi="Arial" w:cs="Arial"/>
              </w:rPr>
            </w:pPr>
          </w:p>
          <w:p w14:paraId="2607A04C" w14:textId="2807C892" w:rsidR="002159C7" w:rsidRDefault="002159C7" w:rsidP="002159C7">
            <w:pPr>
              <w:spacing w:after="0" w:line="240" w:lineRule="auto"/>
              <w:rPr>
                <w:rFonts w:ascii="Arial" w:eastAsia="Arial" w:hAnsi="Arial" w:cs="Arial"/>
              </w:rPr>
            </w:pPr>
            <w:r w:rsidRPr="00AE11E5">
              <w:rPr>
                <w:rFonts w:ascii="Arial" w:eastAsia="Arial" w:hAnsi="Arial" w:cs="Arial"/>
              </w:rPr>
              <w:t xml:space="preserve">The DTM/DSM provided by the Supplier to each </w:t>
            </w:r>
            <w:r w:rsidR="00B34957">
              <w:rPr>
                <w:rFonts w:ascii="Arial" w:eastAsia="Arial" w:hAnsi="Arial" w:cs="Arial"/>
              </w:rPr>
              <w:t>User</w:t>
            </w:r>
            <w:r w:rsidRPr="00AE11E5">
              <w:rPr>
                <w:rFonts w:ascii="Arial" w:eastAsia="Arial" w:hAnsi="Arial" w:cs="Arial"/>
              </w:rPr>
              <w:t xml:space="preserve"> as a raster data type shall have associated metadata information either in DTM header depending on DTM format or as a separate file, including:</w:t>
            </w:r>
          </w:p>
          <w:p w14:paraId="763F98E2" w14:textId="77777777" w:rsidR="0020692A" w:rsidRDefault="0020692A" w:rsidP="002159C7">
            <w:pPr>
              <w:spacing w:after="0" w:line="240" w:lineRule="auto"/>
              <w:rPr>
                <w:rFonts w:ascii="Arial" w:eastAsia="Arial" w:hAnsi="Arial" w:cs="Arial"/>
              </w:rPr>
            </w:pPr>
          </w:p>
          <w:p w14:paraId="39CA08BC" w14:textId="77777777" w:rsidR="0020692A" w:rsidRPr="0020692A" w:rsidRDefault="0020692A" w:rsidP="0020692A">
            <w:pPr>
              <w:spacing w:after="0" w:line="240" w:lineRule="auto"/>
              <w:rPr>
                <w:rFonts w:ascii="Arial" w:eastAsia="Arial" w:hAnsi="Arial" w:cs="Arial"/>
              </w:rPr>
            </w:pPr>
            <w:r w:rsidRPr="0020692A">
              <w:rPr>
                <w:rFonts w:ascii="Arial" w:eastAsia="Arial" w:hAnsi="Arial" w:cs="Arial"/>
              </w:rPr>
              <w:t>(a) number of columns;</w:t>
            </w:r>
          </w:p>
          <w:p w14:paraId="16BDF87B" w14:textId="77777777" w:rsidR="0020692A" w:rsidRPr="0020692A" w:rsidRDefault="0020692A" w:rsidP="0020692A">
            <w:pPr>
              <w:spacing w:after="0" w:line="240" w:lineRule="auto"/>
              <w:rPr>
                <w:rFonts w:ascii="Arial" w:eastAsia="Arial" w:hAnsi="Arial" w:cs="Arial"/>
              </w:rPr>
            </w:pPr>
            <w:r w:rsidRPr="0020692A">
              <w:rPr>
                <w:rFonts w:ascii="Arial" w:eastAsia="Arial" w:hAnsi="Arial" w:cs="Arial"/>
              </w:rPr>
              <w:t>(b) number of rows;</w:t>
            </w:r>
          </w:p>
          <w:p w14:paraId="10F2348B" w14:textId="77777777" w:rsidR="0020692A" w:rsidRPr="0020692A" w:rsidRDefault="0020692A" w:rsidP="0020692A">
            <w:pPr>
              <w:spacing w:after="0" w:line="240" w:lineRule="auto"/>
              <w:rPr>
                <w:rFonts w:ascii="Arial" w:eastAsia="Arial" w:hAnsi="Arial" w:cs="Arial"/>
              </w:rPr>
            </w:pPr>
            <w:r w:rsidRPr="0020692A">
              <w:rPr>
                <w:rFonts w:ascii="Arial" w:eastAsia="Arial" w:hAnsi="Arial" w:cs="Arial"/>
              </w:rPr>
              <w:t xml:space="preserve">(c) lower left corner x-coordinate; </w:t>
            </w:r>
          </w:p>
          <w:p w14:paraId="671B8CE9" w14:textId="3CC76549" w:rsidR="00042182" w:rsidRDefault="0020692A" w:rsidP="0020692A">
            <w:pPr>
              <w:spacing w:after="0" w:line="240" w:lineRule="auto"/>
              <w:rPr>
                <w:rFonts w:ascii="Arial" w:eastAsia="Arial" w:hAnsi="Arial" w:cs="Arial"/>
              </w:rPr>
            </w:pPr>
            <w:r w:rsidRPr="0020692A">
              <w:rPr>
                <w:rFonts w:ascii="Arial" w:eastAsia="Arial" w:hAnsi="Arial" w:cs="Arial"/>
              </w:rPr>
              <w:t>(d) lower left corner y-coordinate;</w:t>
            </w:r>
          </w:p>
          <w:p w14:paraId="4885724B" w14:textId="15C64B5D" w:rsidR="00042182" w:rsidRDefault="00042182" w:rsidP="0020692A">
            <w:pPr>
              <w:spacing w:after="0" w:line="240" w:lineRule="auto"/>
              <w:rPr>
                <w:rFonts w:ascii="Arial" w:eastAsia="Arial" w:hAnsi="Arial" w:cs="Arial"/>
              </w:rPr>
            </w:pPr>
            <w:r>
              <w:rPr>
                <w:rFonts w:ascii="Arial" w:eastAsia="Arial" w:hAnsi="Arial" w:cs="Arial"/>
              </w:rPr>
              <w:t>(e) pixel size;</w:t>
            </w:r>
          </w:p>
          <w:p w14:paraId="7345FE95" w14:textId="0BF610F6" w:rsidR="00042182" w:rsidRDefault="009A70B4" w:rsidP="0020692A">
            <w:pPr>
              <w:spacing w:after="0" w:line="240" w:lineRule="auto"/>
              <w:rPr>
                <w:rFonts w:ascii="Arial" w:eastAsia="Arial" w:hAnsi="Arial" w:cs="Arial"/>
              </w:rPr>
            </w:pPr>
            <w:r>
              <w:rPr>
                <w:rFonts w:ascii="Arial" w:eastAsia="Arial" w:hAnsi="Arial" w:cs="Arial"/>
              </w:rPr>
              <w:t xml:space="preserve">(f) </w:t>
            </w:r>
            <w:proofErr w:type="spellStart"/>
            <w:r>
              <w:rPr>
                <w:rFonts w:ascii="Arial" w:eastAsia="Arial" w:hAnsi="Arial" w:cs="Arial"/>
              </w:rPr>
              <w:t>NODATA_</w:t>
            </w:r>
            <w:r w:rsidR="00042182">
              <w:rPr>
                <w:rFonts w:ascii="Arial" w:eastAsia="Arial" w:hAnsi="Arial" w:cs="Arial"/>
              </w:rPr>
              <w:t>value</w:t>
            </w:r>
            <w:proofErr w:type="spellEnd"/>
            <w:r w:rsidR="00042182">
              <w:rPr>
                <w:rFonts w:ascii="Arial" w:eastAsia="Arial" w:hAnsi="Arial" w:cs="Arial"/>
              </w:rPr>
              <w:t>; and</w:t>
            </w:r>
          </w:p>
          <w:p w14:paraId="066FA761" w14:textId="0BE7259D" w:rsidR="00042182" w:rsidRPr="0020692A" w:rsidRDefault="00042182" w:rsidP="0020692A">
            <w:pPr>
              <w:spacing w:after="0" w:line="240" w:lineRule="auto"/>
              <w:rPr>
                <w:rFonts w:ascii="Arial" w:eastAsia="Arial" w:hAnsi="Arial" w:cs="Arial"/>
              </w:rPr>
            </w:pPr>
            <w:r>
              <w:rPr>
                <w:rFonts w:ascii="Arial" w:eastAsia="Arial" w:hAnsi="Arial" w:cs="Arial"/>
              </w:rPr>
              <w:t xml:space="preserve">(g) </w:t>
            </w:r>
            <w:proofErr w:type="gramStart"/>
            <w:r>
              <w:rPr>
                <w:rFonts w:ascii="Arial" w:eastAsia="Arial" w:hAnsi="Arial" w:cs="Arial"/>
              </w:rPr>
              <w:t>elevation</w:t>
            </w:r>
            <w:proofErr w:type="gramEnd"/>
            <w:r>
              <w:rPr>
                <w:rFonts w:ascii="Arial" w:eastAsia="Arial" w:hAnsi="Arial" w:cs="Arial"/>
              </w:rPr>
              <w:t>.</w:t>
            </w:r>
          </w:p>
          <w:p w14:paraId="00D8FD0F" w14:textId="11F3F2F3" w:rsidR="0020692A" w:rsidRPr="0020692A" w:rsidRDefault="00990E54" w:rsidP="0020692A">
            <w:pPr>
              <w:spacing w:after="0" w:line="240" w:lineRule="auto"/>
              <w:rPr>
                <w:rFonts w:ascii="Arial" w:eastAsia="Arial" w:hAnsi="Arial" w:cs="Arial"/>
              </w:rPr>
            </w:pPr>
            <w:sdt>
              <w:sdtPr>
                <w:rPr>
                  <w:rFonts w:ascii="Arial" w:eastAsia="Arial" w:hAnsi="Arial" w:cs="Arial"/>
                </w:rPr>
                <w:tag w:val="goog_rdk_295"/>
                <w:id w:val="-602110355"/>
                <w:showingPlcHdr/>
              </w:sdtPr>
              <w:sdtEndPr/>
              <w:sdtContent>
                <w:r w:rsidR="00042182">
                  <w:rPr>
                    <w:rFonts w:ascii="Arial" w:eastAsia="Arial" w:hAnsi="Arial" w:cs="Arial"/>
                  </w:rPr>
                  <w:t xml:space="preserve">     </w:t>
                </w:r>
              </w:sdtContent>
            </w:sdt>
          </w:p>
          <w:p w14:paraId="2B3A4EFB" w14:textId="4F2C77A2" w:rsidR="0020692A" w:rsidRPr="0020692A" w:rsidRDefault="0020692A" w:rsidP="0020692A">
            <w:pPr>
              <w:spacing w:after="0" w:line="240" w:lineRule="auto"/>
              <w:rPr>
                <w:rFonts w:ascii="Arial" w:eastAsia="Arial" w:hAnsi="Arial" w:cs="Arial"/>
              </w:rPr>
            </w:pPr>
            <w:proofErr w:type="spellStart"/>
            <w:r w:rsidRPr="0020692A">
              <w:rPr>
                <w:rFonts w:ascii="Arial" w:eastAsia="Arial" w:hAnsi="Arial" w:cs="Arial"/>
              </w:rPr>
              <w:t>NODATA</w:t>
            </w:r>
            <w:r w:rsidR="006660FF">
              <w:rPr>
                <w:rFonts w:ascii="Arial" w:eastAsia="Arial" w:hAnsi="Arial" w:cs="Arial"/>
              </w:rPr>
              <w:t>_</w:t>
            </w:r>
            <w:r w:rsidRPr="0020692A">
              <w:rPr>
                <w:rFonts w:ascii="Arial" w:eastAsia="Arial" w:hAnsi="Arial" w:cs="Arial"/>
              </w:rPr>
              <w:t>value</w:t>
            </w:r>
            <w:proofErr w:type="spellEnd"/>
            <w:r w:rsidRPr="0020692A">
              <w:rPr>
                <w:rFonts w:ascii="Arial" w:eastAsia="Arial" w:hAnsi="Arial" w:cs="Arial"/>
              </w:rPr>
              <w:t xml:space="preserve"> used will </w:t>
            </w:r>
            <w:r w:rsidR="009A70B4">
              <w:rPr>
                <w:rFonts w:ascii="Arial" w:eastAsia="Arial" w:hAnsi="Arial" w:cs="Arial"/>
              </w:rPr>
              <w:t>be</w:t>
            </w:r>
            <w:r w:rsidR="006660FF">
              <w:rPr>
                <w:rFonts w:ascii="Arial" w:eastAsia="Arial" w:hAnsi="Arial" w:cs="Arial"/>
              </w:rPr>
              <w:t>-</w:t>
            </w:r>
            <w:r w:rsidRPr="0020692A">
              <w:rPr>
                <w:rFonts w:ascii="Arial" w:eastAsia="Arial" w:hAnsi="Arial" w:cs="Arial"/>
              </w:rPr>
              <w:t xml:space="preserve"> 9999 by convention and refers to all pixels that do not contain any data (null values). </w:t>
            </w:r>
          </w:p>
          <w:p w14:paraId="6BDA3B6E" w14:textId="77777777" w:rsidR="002159C7" w:rsidRPr="00AE11E5" w:rsidRDefault="002159C7" w:rsidP="002159C7">
            <w:pPr>
              <w:spacing w:after="0" w:line="240" w:lineRule="auto"/>
              <w:rPr>
                <w:rFonts w:ascii="Arial" w:eastAsia="Arial" w:hAnsi="Arial" w:cs="Arial"/>
              </w:rPr>
            </w:pPr>
          </w:p>
          <w:p w14:paraId="2E26EBC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Ground control points used for the DSM/DTM should be made available upon request.</w:t>
            </w:r>
          </w:p>
        </w:tc>
        <w:tc>
          <w:tcPr>
            <w:tcW w:w="1085" w:type="dxa"/>
            <w:shd w:val="clear" w:color="auto" w:fill="auto"/>
            <w:tcMar>
              <w:top w:w="100" w:type="dxa"/>
              <w:left w:w="100" w:type="dxa"/>
              <w:bottom w:w="100" w:type="dxa"/>
              <w:right w:w="100" w:type="dxa"/>
            </w:tcMar>
          </w:tcPr>
          <w:p w14:paraId="262F7AF9"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lastRenderedPageBreak/>
              <w:t>M</w:t>
            </w:r>
          </w:p>
          <w:p w14:paraId="068D61DA" w14:textId="77777777" w:rsidR="002159C7" w:rsidRPr="00AE11E5" w:rsidRDefault="002159C7" w:rsidP="002159C7">
            <w:pPr>
              <w:spacing w:after="0" w:line="240" w:lineRule="auto"/>
              <w:jc w:val="center"/>
              <w:rPr>
                <w:rFonts w:ascii="Arial" w:eastAsia="Arial" w:hAnsi="Arial" w:cs="Arial"/>
              </w:rPr>
            </w:pPr>
          </w:p>
          <w:p w14:paraId="78EF8EEE" w14:textId="77777777" w:rsidR="002159C7" w:rsidRPr="00AE11E5" w:rsidRDefault="002159C7" w:rsidP="002159C7">
            <w:pPr>
              <w:spacing w:after="0" w:line="240" w:lineRule="auto"/>
              <w:jc w:val="center"/>
              <w:rPr>
                <w:rFonts w:ascii="Arial" w:eastAsia="Arial" w:hAnsi="Arial" w:cs="Arial"/>
              </w:rPr>
            </w:pPr>
          </w:p>
          <w:p w14:paraId="194B3D25" w14:textId="77777777" w:rsidR="002159C7" w:rsidRPr="00AE11E5" w:rsidRDefault="002159C7" w:rsidP="002159C7">
            <w:pPr>
              <w:spacing w:after="0" w:line="240" w:lineRule="auto"/>
              <w:jc w:val="center"/>
              <w:rPr>
                <w:rFonts w:ascii="Arial" w:eastAsia="Arial" w:hAnsi="Arial" w:cs="Arial"/>
              </w:rPr>
            </w:pPr>
          </w:p>
          <w:p w14:paraId="76757181" w14:textId="77777777" w:rsidR="002159C7" w:rsidRPr="00AE11E5" w:rsidRDefault="002159C7" w:rsidP="002159C7">
            <w:pPr>
              <w:spacing w:after="0" w:line="240" w:lineRule="auto"/>
              <w:jc w:val="center"/>
              <w:rPr>
                <w:rFonts w:ascii="Arial" w:eastAsia="Arial" w:hAnsi="Arial" w:cs="Arial"/>
              </w:rPr>
            </w:pPr>
          </w:p>
          <w:p w14:paraId="1290637E" w14:textId="77777777" w:rsidR="002159C7" w:rsidRPr="00AE11E5" w:rsidRDefault="002159C7" w:rsidP="002159C7">
            <w:pPr>
              <w:spacing w:after="0" w:line="240" w:lineRule="auto"/>
              <w:jc w:val="center"/>
              <w:rPr>
                <w:rFonts w:ascii="Arial" w:eastAsia="Arial" w:hAnsi="Arial" w:cs="Arial"/>
              </w:rPr>
            </w:pPr>
          </w:p>
          <w:p w14:paraId="4845958A" w14:textId="77777777" w:rsidR="002159C7" w:rsidRPr="00AE11E5" w:rsidRDefault="002159C7" w:rsidP="002159C7">
            <w:pPr>
              <w:spacing w:after="0" w:line="240" w:lineRule="auto"/>
              <w:jc w:val="center"/>
              <w:rPr>
                <w:rFonts w:ascii="Arial" w:eastAsia="Arial" w:hAnsi="Arial" w:cs="Arial"/>
              </w:rPr>
            </w:pPr>
          </w:p>
          <w:p w14:paraId="3086B4E3" w14:textId="77777777" w:rsidR="002159C7" w:rsidRPr="00AE11E5" w:rsidRDefault="002159C7" w:rsidP="002159C7">
            <w:pPr>
              <w:spacing w:after="0" w:line="240" w:lineRule="auto"/>
              <w:jc w:val="center"/>
              <w:rPr>
                <w:rFonts w:ascii="Arial" w:eastAsia="Arial" w:hAnsi="Arial" w:cs="Arial"/>
              </w:rPr>
            </w:pPr>
          </w:p>
          <w:p w14:paraId="3AD63591" w14:textId="77777777" w:rsidR="002159C7" w:rsidRPr="00AE11E5" w:rsidRDefault="002159C7" w:rsidP="002159C7">
            <w:pPr>
              <w:spacing w:after="0" w:line="240" w:lineRule="auto"/>
              <w:jc w:val="center"/>
              <w:rPr>
                <w:rFonts w:ascii="Arial" w:eastAsia="Arial" w:hAnsi="Arial" w:cs="Arial"/>
              </w:rPr>
            </w:pPr>
          </w:p>
          <w:p w14:paraId="46D1D1FE" w14:textId="77777777" w:rsidR="002159C7" w:rsidRPr="00AE11E5" w:rsidRDefault="002159C7" w:rsidP="002159C7">
            <w:pPr>
              <w:spacing w:after="0" w:line="240" w:lineRule="auto"/>
              <w:jc w:val="center"/>
              <w:rPr>
                <w:rFonts w:ascii="Arial" w:eastAsia="Arial" w:hAnsi="Arial" w:cs="Arial"/>
              </w:rPr>
            </w:pPr>
          </w:p>
          <w:p w14:paraId="7A71E0B3" w14:textId="77777777" w:rsidR="002159C7" w:rsidRPr="00AE11E5" w:rsidRDefault="002159C7" w:rsidP="002159C7">
            <w:pPr>
              <w:spacing w:after="0" w:line="240" w:lineRule="auto"/>
              <w:jc w:val="center"/>
              <w:rPr>
                <w:rFonts w:ascii="Arial" w:eastAsia="Arial" w:hAnsi="Arial" w:cs="Arial"/>
              </w:rPr>
            </w:pPr>
          </w:p>
          <w:p w14:paraId="7DC634A6" w14:textId="77777777" w:rsidR="002159C7" w:rsidRPr="00AE11E5" w:rsidRDefault="002159C7" w:rsidP="002159C7">
            <w:pPr>
              <w:spacing w:after="0" w:line="240" w:lineRule="auto"/>
              <w:jc w:val="center"/>
              <w:rPr>
                <w:rFonts w:ascii="Arial" w:eastAsia="Arial" w:hAnsi="Arial" w:cs="Arial"/>
              </w:rPr>
            </w:pPr>
          </w:p>
          <w:p w14:paraId="37DECDCD" w14:textId="77777777" w:rsidR="002159C7" w:rsidRPr="00AE11E5" w:rsidRDefault="002159C7" w:rsidP="002159C7">
            <w:pPr>
              <w:spacing w:after="0" w:line="240" w:lineRule="auto"/>
              <w:jc w:val="center"/>
              <w:rPr>
                <w:rFonts w:ascii="Arial" w:eastAsia="Arial" w:hAnsi="Arial" w:cs="Arial"/>
              </w:rPr>
            </w:pPr>
          </w:p>
          <w:p w14:paraId="7989F0EF" w14:textId="77777777" w:rsidR="002159C7" w:rsidRPr="00AE11E5" w:rsidRDefault="002159C7" w:rsidP="002159C7">
            <w:pPr>
              <w:spacing w:after="0" w:line="240" w:lineRule="auto"/>
              <w:jc w:val="center"/>
              <w:rPr>
                <w:rFonts w:ascii="Arial" w:eastAsia="Arial" w:hAnsi="Arial" w:cs="Arial"/>
              </w:rPr>
            </w:pPr>
          </w:p>
          <w:p w14:paraId="3BECFB42" w14:textId="77777777" w:rsidR="002159C7" w:rsidRPr="00AE11E5" w:rsidRDefault="002159C7" w:rsidP="002159C7">
            <w:pPr>
              <w:spacing w:after="0" w:line="240" w:lineRule="auto"/>
              <w:jc w:val="center"/>
              <w:rPr>
                <w:rFonts w:ascii="Arial" w:eastAsia="Arial" w:hAnsi="Arial" w:cs="Arial"/>
              </w:rPr>
            </w:pPr>
          </w:p>
          <w:p w14:paraId="0D6FE553" w14:textId="77777777" w:rsidR="002159C7" w:rsidRPr="00AE11E5" w:rsidRDefault="002159C7" w:rsidP="002159C7">
            <w:pPr>
              <w:spacing w:after="0" w:line="240" w:lineRule="auto"/>
              <w:jc w:val="center"/>
              <w:rPr>
                <w:rFonts w:ascii="Arial" w:eastAsia="Arial" w:hAnsi="Arial" w:cs="Arial"/>
              </w:rPr>
            </w:pPr>
          </w:p>
          <w:p w14:paraId="18BD6C88" w14:textId="77777777" w:rsidR="002159C7" w:rsidRPr="00AE11E5" w:rsidRDefault="002159C7" w:rsidP="002159C7">
            <w:pPr>
              <w:spacing w:after="0" w:line="240" w:lineRule="auto"/>
              <w:jc w:val="center"/>
              <w:rPr>
                <w:rFonts w:ascii="Arial" w:eastAsia="Arial" w:hAnsi="Arial" w:cs="Arial"/>
              </w:rPr>
            </w:pPr>
          </w:p>
          <w:p w14:paraId="35F96CE8" w14:textId="77777777" w:rsidR="002159C7" w:rsidRPr="00AE11E5" w:rsidRDefault="002159C7" w:rsidP="002159C7">
            <w:pPr>
              <w:spacing w:after="0" w:line="240" w:lineRule="auto"/>
              <w:jc w:val="center"/>
              <w:rPr>
                <w:rFonts w:ascii="Arial" w:eastAsia="Arial" w:hAnsi="Arial" w:cs="Arial"/>
              </w:rPr>
            </w:pPr>
          </w:p>
          <w:p w14:paraId="3CD3CF68" w14:textId="77777777" w:rsidR="002159C7" w:rsidRPr="00AE11E5" w:rsidRDefault="002159C7" w:rsidP="002159C7">
            <w:pPr>
              <w:spacing w:after="0" w:line="240" w:lineRule="auto"/>
              <w:jc w:val="center"/>
              <w:rPr>
                <w:rFonts w:ascii="Arial" w:eastAsia="Arial" w:hAnsi="Arial" w:cs="Arial"/>
              </w:rPr>
            </w:pPr>
          </w:p>
          <w:p w14:paraId="24C89B6E" w14:textId="77777777" w:rsidR="002159C7" w:rsidRPr="00AE11E5" w:rsidRDefault="002159C7" w:rsidP="002159C7">
            <w:pPr>
              <w:spacing w:after="0" w:line="240" w:lineRule="auto"/>
              <w:jc w:val="center"/>
              <w:rPr>
                <w:rFonts w:ascii="Arial" w:eastAsia="Arial" w:hAnsi="Arial" w:cs="Arial"/>
              </w:rPr>
            </w:pPr>
          </w:p>
          <w:p w14:paraId="3EFF8BD9" w14:textId="77777777" w:rsidR="002159C7" w:rsidRPr="00AE11E5" w:rsidRDefault="002159C7" w:rsidP="002159C7">
            <w:pPr>
              <w:spacing w:after="0" w:line="240" w:lineRule="auto"/>
              <w:jc w:val="center"/>
              <w:rPr>
                <w:rFonts w:ascii="Arial" w:eastAsia="Arial" w:hAnsi="Arial" w:cs="Arial"/>
              </w:rPr>
            </w:pPr>
          </w:p>
          <w:p w14:paraId="6CA4E935" w14:textId="77777777" w:rsidR="002159C7" w:rsidRPr="00AE11E5" w:rsidRDefault="002159C7" w:rsidP="002159C7">
            <w:pPr>
              <w:spacing w:after="0" w:line="240" w:lineRule="auto"/>
              <w:jc w:val="center"/>
              <w:rPr>
                <w:rFonts w:ascii="Arial" w:eastAsia="Arial" w:hAnsi="Arial" w:cs="Arial"/>
              </w:rPr>
            </w:pPr>
          </w:p>
          <w:p w14:paraId="0D938D3E" w14:textId="77777777" w:rsidR="002159C7" w:rsidRPr="00AE11E5" w:rsidRDefault="002159C7" w:rsidP="002159C7">
            <w:pPr>
              <w:spacing w:after="0" w:line="240" w:lineRule="auto"/>
              <w:jc w:val="center"/>
              <w:rPr>
                <w:rFonts w:ascii="Arial" w:eastAsia="Arial" w:hAnsi="Arial" w:cs="Arial"/>
              </w:rPr>
            </w:pPr>
          </w:p>
          <w:p w14:paraId="709E4815" w14:textId="77777777" w:rsidR="002159C7" w:rsidRPr="00AE11E5" w:rsidRDefault="002159C7" w:rsidP="002159C7">
            <w:pPr>
              <w:spacing w:after="0" w:line="240" w:lineRule="auto"/>
              <w:jc w:val="center"/>
              <w:rPr>
                <w:rFonts w:ascii="Arial" w:eastAsia="Arial" w:hAnsi="Arial" w:cs="Arial"/>
              </w:rPr>
            </w:pPr>
          </w:p>
          <w:p w14:paraId="03402F31" w14:textId="1945C3F7" w:rsidR="002159C7" w:rsidRPr="00AE11E5" w:rsidRDefault="002159C7" w:rsidP="002159C7">
            <w:pPr>
              <w:spacing w:after="0" w:line="240" w:lineRule="auto"/>
              <w:rPr>
                <w:rFonts w:ascii="Arial" w:eastAsia="Arial" w:hAnsi="Arial" w:cs="Arial"/>
              </w:rPr>
            </w:pPr>
            <w:r w:rsidRPr="00AE11E5">
              <w:rPr>
                <w:rFonts w:ascii="Arial" w:eastAsia="Arial" w:hAnsi="Arial" w:cs="Arial"/>
              </w:rPr>
              <w:t>M6</w:t>
            </w:r>
          </w:p>
        </w:tc>
      </w:tr>
      <w:tr w:rsidR="002159C7" w:rsidRPr="00AE11E5" w14:paraId="5D6CF09D" w14:textId="77777777" w:rsidTr="002159C7">
        <w:trPr>
          <w:trHeight w:val="480"/>
        </w:trPr>
        <w:tc>
          <w:tcPr>
            <w:tcW w:w="10470" w:type="dxa"/>
            <w:gridSpan w:val="3"/>
            <w:shd w:val="clear" w:color="auto" w:fill="auto"/>
            <w:tcMar>
              <w:top w:w="100" w:type="dxa"/>
              <w:left w:w="100" w:type="dxa"/>
              <w:bottom w:w="100" w:type="dxa"/>
              <w:right w:w="100" w:type="dxa"/>
            </w:tcMar>
          </w:tcPr>
          <w:p w14:paraId="69397C93"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lastRenderedPageBreak/>
              <w:t xml:space="preserve">2. Data Representation </w:t>
            </w:r>
          </w:p>
        </w:tc>
      </w:tr>
      <w:tr w:rsidR="002159C7" w:rsidRPr="00AE11E5" w14:paraId="01C4A6F2" w14:textId="77777777" w:rsidTr="002159C7">
        <w:trPr>
          <w:trHeight w:val="1260"/>
        </w:trPr>
        <w:tc>
          <w:tcPr>
            <w:tcW w:w="915" w:type="dxa"/>
            <w:shd w:val="clear" w:color="auto" w:fill="auto"/>
            <w:tcMar>
              <w:top w:w="100" w:type="dxa"/>
              <w:left w:w="100" w:type="dxa"/>
              <w:bottom w:w="100" w:type="dxa"/>
              <w:right w:w="100" w:type="dxa"/>
            </w:tcMar>
          </w:tcPr>
          <w:p w14:paraId="37578F6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2.1</w:t>
            </w:r>
          </w:p>
        </w:tc>
        <w:tc>
          <w:tcPr>
            <w:tcW w:w="8470" w:type="dxa"/>
            <w:shd w:val="clear" w:color="auto" w:fill="auto"/>
            <w:tcMar>
              <w:top w:w="100" w:type="dxa"/>
              <w:left w:w="100" w:type="dxa"/>
              <w:bottom w:w="100" w:type="dxa"/>
              <w:right w:w="100" w:type="dxa"/>
            </w:tcMar>
          </w:tcPr>
          <w:p w14:paraId="352435A2" w14:textId="7ECDF5B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DTM Data provided by the Supplier to each </w:t>
            </w:r>
            <w:r w:rsidR="00B34957">
              <w:rPr>
                <w:rFonts w:ascii="Arial" w:eastAsia="Arial" w:hAnsi="Arial" w:cs="Arial"/>
              </w:rPr>
              <w:t>User</w:t>
            </w:r>
            <w:r w:rsidRPr="00AE11E5">
              <w:rPr>
                <w:rFonts w:ascii="Arial" w:eastAsia="Arial" w:hAnsi="Arial" w:cs="Arial"/>
              </w:rPr>
              <w:t xml:space="preserve"> shall be in raster Format of a 5m cell size.</w:t>
            </w:r>
          </w:p>
          <w:p w14:paraId="492A66EF" w14:textId="77777777" w:rsidR="002159C7" w:rsidRPr="00AE11E5" w:rsidRDefault="002159C7" w:rsidP="002159C7">
            <w:pPr>
              <w:spacing w:after="0" w:line="240" w:lineRule="auto"/>
              <w:rPr>
                <w:rFonts w:ascii="Arial" w:eastAsia="Arial" w:hAnsi="Arial" w:cs="Arial"/>
              </w:rPr>
            </w:pPr>
          </w:p>
          <w:p w14:paraId="7ABBCBEB" w14:textId="602A131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DSM Data provided by the Supplier to each </w:t>
            </w:r>
            <w:r w:rsidR="00B34957">
              <w:rPr>
                <w:rFonts w:ascii="Arial" w:eastAsia="Arial" w:hAnsi="Arial" w:cs="Arial"/>
              </w:rPr>
              <w:t>User</w:t>
            </w:r>
            <w:r w:rsidRPr="00AE11E5">
              <w:rPr>
                <w:rFonts w:ascii="Arial" w:eastAsia="Arial" w:hAnsi="Arial" w:cs="Arial"/>
              </w:rPr>
              <w:t xml:space="preserve"> shall be in raster Format of 2m cell size.</w:t>
            </w:r>
          </w:p>
          <w:p w14:paraId="118AE232" w14:textId="77777777" w:rsidR="002159C7" w:rsidRPr="00AE11E5" w:rsidRDefault="002159C7" w:rsidP="002159C7">
            <w:pPr>
              <w:spacing w:after="0" w:line="240" w:lineRule="auto"/>
              <w:rPr>
                <w:rFonts w:ascii="Arial" w:eastAsia="Arial" w:hAnsi="Arial" w:cs="Arial"/>
              </w:rPr>
            </w:pPr>
          </w:p>
          <w:p w14:paraId="18145A54" w14:textId="438D10B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DTM Data provided by the Supplier to each </w:t>
            </w:r>
            <w:r w:rsidR="00B34957">
              <w:rPr>
                <w:rFonts w:ascii="Arial" w:eastAsia="Arial" w:hAnsi="Arial" w:cs="Arial"/>
              </w:rPr>
              <w:t>User</w:t>
            </w:r>
            <w:r w:rsidRPr="00AE11E5">
              <w:rPr>
                <w:rFonts w:ascii="Arial" w:eastAsia="Arial" w:hAnsi="Arial" w:cs="Arial"/>
              </w:rPr>
              <w:t xml:space="preserve"> shall be in raster Format of 2m cell size.</w:t>
            </w:r>
          </w:p>
        </w:tc>
        <w:tc>
          <w:tcPr>
            <w:tcW w:w="1085" w:type="dxa"/>
            <w:shd w:val="clear" w:color="auto" w:fill="auto"/>
            <w:tcMar>
              <w:top w:w="100" w:type="dxa"/>
              <w:left w:w="100" w:type="dxa"/>
              <w:bottom w:w="100" w:type="dxa"/>
              <w:right w:w="100" w:type="dxa"/>
            </w:tcMar>
          </w:tcPr>
          <w:p w14:paraId="5FDA0AE7"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4AE11736" w14:textId="77777777" w:rsidR="002159C7" w:rsidRPr="00AE11E5" w:rsidRDefault="002159C7" w:rsidP="002159C7">
            <w:pPr>
              <w:spacing w:after="0" w:line="240" w:lineRule="auto"/>
              <w:jc w:val="center"/>
              <w:rPr>
                <w:rFonts w:ascii="Arial" w:eastAsia="Arial" w:hAnsi="Arial" w:cs="Arial"/>
              </w:rPr>
            </w:pPr>
          </w:p>
          <w:p w14:paraId="38443D8C" w14:textId="77777777" w:rsidR="002159C7" w:rsidRPr="00AE11E5" w:rsidRDefault="002159C7" w:rsidP="002159C7">
            <w:pPr>
              <w:spacing w:after="0" w:line="240" w:lineRule="auto"/>
              <w:jc w:val="center"/>
              <w:rPr>
                <w:rFonts w:ascii="Arial" w:eastAsia="Arial" w:hAnsi="Arial" w:cs="Arial"/>
              </w:rPr>
            </w:pPr>
          </w:p>
          <w:p w14:paraId="2CF9EFEA" w14:textId="77777777" w:rsidR="002159C7" w:rsidRPr="00AE11E5" w:rsidRDefault="002159C7" w:rsidP="002159C7">
            <w:pPr>
              <w:spacing w:after="0" w:line="240" w:lineRule="auto"/>
              <w:jc w:val="center"/>
              <w:rPr>
                <w:rFonts w:ascii="Arial" w:eastAsia="Arial" w:hAnsi="Arial" w:cs="Arial"/>
              </w:rPr>
            </w:pPr>
          </w:p>
          <w:p w14:paraId="0B75A580" w14:textId="77777777" w:rsidR="002159C7" w:rsidRPr="00AE11E5" w:rsidRDefault="002159C7" w:rsidP="002159C7">
            <w:pPr>
              <w:spacing w:after="0" w:line="240" w:lineRule="auto"/>
              <w:jc w:val="center"/>
              <w:rPr>
                <w:rFonts w:ascii="Arial" w:eastAsia="Arial" w:hAnsi="Arial" w:cs="Arial"/>
              </w:rPr>
            </w:pPr>
          </w:p>
          <w:p w14:paraId="3B5AC989" w14:textId="77777777" w:rsidR="002159C7" w:rsidRPr="00AE11E5" w:rsidRDefault="002159C7" w:rsidP="002159C7">
            <w:pPr>
              <w:spacing w:after="0" w:line="240" w:lineRule="auto"/>
              <w:jc w:val="center"/>
              <w:rPr>
                <w:rFonts w:ascii="Arial" w:eastAsia="Arial" w:hAnsi="Arial" w:cs="Arial"/>
              </w:rPr>
            </w:pPr>
          </w:p>
          <w:p w14:paraId="24F262CA" w14:textId="381F9F90"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tc>
      </w:tr>
      <w:tr w:rsidR="002159C7" w:rsidRPr="00AE11E5" w14:paraId="2973224F" w14:textId="77777777" w:rsidTr="002159C7">
        <w:trPr>
          <w:trHeight w:val="420"/>
        </w:trPr>
        <w:tc>
          <w:tcPr>
            <w:tcW w:w="10470" w:type="dxa"/>
            <w:gridSpan w:val="3"/>
            <w:shd w:val="clear" w:color="auto" w:fill="auto"/>
            <w:tcMar>
              <w:top w:w="100" w:type="dxa"/>
              <w:left w:w="100" w:type="dxa"/>
              <w:bottom w:w="100" w:type="dxa"/>
              <w:right w:w="100" w:type="dxa"/>
            </w:tcMar>
          </w:tcPr>
          <w:p w14:paraId="704530EF"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t xml:space="preserve">3. Spatial Accuracy </w:t>
            </w:r>
          </w:p>
        </w:tc>
      </w:tr>
      <w:tr w:rsidR="002159C7" w:rsidRPr="00AE11E5" w14:paraId="6CF38EF4" w14:textId="77777777" w:rsidTr="002159C7">
        <w:tc>
          <w:tcPr>
            <w:tcW w:w="915" w:type="dxa"/>
            <w:shd w:val="clear" w:color="auto" w:fill="auto"/>
            <w:tcMar>
              <w:top w:w="100" w:type="dxa"/>
              <w:left w:w="100" w:type="dxa"/>
              <w:bottom w:w="100" w:type="dxa"/>
              <w:right w:w="100" w:type="dxa"/>
            </w:tcMar>
          </w:tcPr>
          <w:p w14:paraId="40F8073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3.1 </w:t>
            </w:r>
          </w:p>
        </w:tc>
        <w:tc>
          <w:tcPr>
            <w:tcW w:w="8470" w:type="dxa"/>
            <w:shd w:val="clear" w:color="auto" w:fill="auto"/>
            <w:tcMar>
              <w:top w:w="100" w:type="dxa"/>
              <w:left w:w="100" w:type="dxa"/>
              <w:bottom w:w="100" w:type="dxa"/>
              <w:right w:w="100" w:type="dxa"/>
            </w:tcMar>
          </w:tcPr>
          <w:p w14:paraId="063AA78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and DTM/DSM  provided by the Supplier shall have: </w:t>
            </w:r>
          </w:p>
          <w:p w14:paraId="1338820A" w14:textId="77777777" w:rsidR="002159C7" w:rsidRPr="00AE11E5" w:rsidRDefault="002159C7" w:rsidP="002159C7">
            <w:pPr>
              <w:numPr>
                <w:ilvl w:val="0"/>
                <w:numId w:val="12"/>
              </w:numPr>
              <w:spacing w:after="0" w:line="240" w:lineRule="auto"/>
              <w:rPr>
                <w:rFonts w:ascii="Arial" w:eastAsia="Arial" w:hAnsi="Arial" w:cs="Arial"/>
              </w:rPr>
            </w:pPr>
            <w:r w:rsidRPr="00AE11E5">
              <w:rPr>
                <w:rFonts w:ascii="Arial" w:eastAsia="Arial" w:hAnsi="Arial" w:cs="Arial"/>
              </w:rPr>
              <w:t xml:space="preserve">a Horizontal Positional Accuracy to deliver a confidence level of no less than 98% to deliver a +/- 2.5 RMSE from the sample mean or better; and </w:t>
            </w:r>
          </w:p>
          <w:p w14:paraId="79E1775F" w14:textId="77777777" w:rsidR="002159C7" w:rsidRPr="00AE11E5" w:rsidRDefault="002159C7" w:rsidP="002159C7">
            <w:pPr>
              <w:numPr>
                <w:ilvl w:val="0"/>
                <w:numId w:val="12"/>
              </w:numPr>
              <w:spacing w:after="0" w:line="240" w:lineRule="auto"/>
              <w:rPr>
                <w:rFonts w:ascii="Arial" w:eastAsia="Arial" w:hAnsi="Arial" w:cs="Arial"/>
              </w:rPr>
            </w:pPr>
            <w:r w:rsidRPr="00AE11E5">
              <w:rPr>
                <w:rFonts w:ascii="Arial" w:eastAsia="Arial" w:hAnsi="Arial" w:cs="Arial"/>
              </w:rPr>
              <w:t xml:space="preserve"> a Vertical Positional Accuracy to deliver a confidence level of no less than 98% to deliver a +/- 1.5 RMSE from the sample mean or better. </w:t>
            </w:r>
          </w:p>
        </w:tc>
        <w:tc>
          <w:tcPr>
            <w:tcW w:w="1085" w:type="dxa"/>
            <w:shd w:val="clear" w:color="auto" w:fill="auto"/>
            <w:tcMar>
              <w:top w:w="100" w:type="dxa"/>
              <w:left w:w="100" w:type="dxa"/>
              <w:bottom w:w="100" w:type="dxa"/>
              <w:right w:w="100" w:type="dxa"/>
            </w:tcMar>
          </w:tcPr>
          <w:p w14:paraId="59AD6B20"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6E7C327A" w14:textId="77777777" w:rsidTr="002159C7">
        <w:tc>
          <w:tcPr>
            <w:tcW w:w="915" w:type="dxa"/>
            <w:shd w:val="clear" w:color="auto" w:fill="auto"/>
            <w:tcMar>
              <w:top w:w="100" w:type="dxa"/>
              <w:left w:w="100" w:type="dxa"/>
              <w:bottom w:w="100" w:type="dxa"/>
              <w:right w:w="100" w:type="dxa"/>
            </w:tcMar>
          </w:tcPr>
          <w:p w14:paraId="56C008C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3.2</w:t>
            </w:r>
          </w:p>
        </w:tc>
        <w:tc>
          <w:tcPr>
            <w:tcW w:w="8470" w:type="dxa"/>
            <w:shd w:val="clear" w:color="auto" w:fill="auto"/>
            <w:tcMar>
              <w:top w:w="100" w:type="dxa"/>
              <w:left w:w="100" w:type="dxa"/>
              <w:bottom w:w="100" w:type="dxa"/>
              <w:right w:w="100" w:type="dxa"/>
            </w:tcMar>
          </w:tcPr>
          <w:p w14:paraId="201E5227" w14:textId="0F6A0E73" w:rsidR="002159C7" w:rsidRPr="00AE11E5" w:rsidRDefault="009432F0" w:rsidP="002159C7">
            <w:pPr>
              <w:spacing w:after="0" w:line="240" w:lineRule="auto"/>
              <w:rPr>
                <w:rFonts w:ascii="Arial" w:eastAsia="Arial" w:hAnsi="Arial" w:cs="Arial"/>
              </w:rPr>
            </w:pPr>
            <w:r>
              <w:rPr>
                <w:rFonts w:ascii="Arial" w:eastAsia="Arial" w:hAnsi="Arial" w:cs="Arial"/>
              </w:rPr>
              <w:t xml:space="preserve">The Contours Data and DTM/DSM </w:t>
            </w:r>
            <w:r w:rsidR="002159C7" w:rsidRPr="00AE11E5">
              <w:rPr>
                <w:rFonts w:ascii="Arial" w:eastAsia="Arial" w:hAnsi="Arial" w:cs="Arial"/>
              </w:rPr>
              <w:t xml:space="preserve">provided by the Supplier to each </w:t>
            </w:r>
            <w:r w:rsidR="00B34957">
              <w:rPr>
                <w:rFonts w:ascii="Arial" w:eastAsia="Arial" w:hAnsi="Arial" w:cs="Arial"/>
              </w:rPr>
              <w:t>User</w:t>
            </w:r>
            <w:r w:rsidR="002159C7" w:rsidRPr="00AE11E5">
              <w:rPr>
                <w:rFonts w:ascii="Arial" w:eastAsia="Arial" w:hAnsi="Arial" w:cs="Arial"/>
              </w:rPr>
              <w:t xml:space="preserve"> shall be stored to a minimum coordinate precision of a centimetre. </w:t>
            </w:r>
          </w:p>
          <w:p w14:paraId="4642660E"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7C51F04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57A9DB4A" w14:textId="77777777" w:rsidTr="002159C7">
        <w:trPr>
          <w:trHeight w:val="420"/>
        </w:trPr>
        <w:tc>
          <w:tcPr>
            <w:tcW w:w="10470" w:type="dxa"/>
            <w:gridSpan w:val="3"/>
            <w:shd w:val="clear" w:color="auto" w:fill="auto"/>
            <w:tcMar>
              <w:top w:w="100" w:type="dxa"/>
              <w:left w:w="100" w:type="dxa"/>
              <w:bottom w:w="100" w:type="dxa"/>
              <w:right w:w="100" w:type="dxa"/>
            </w:tcMar>
          </w:tcPr>
          <w:p w14:paraId="2DA96C3B"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lastRenderedPageBreak/>
              <w:t xml:space="preserve">4. Data Quality </w:t>
            </w:r>
          </w:p>
        </w:tc>
      </w:tr>
      <w:tr w:rsidR="002159C7" w:rsidRPr="00AE11E5" w14:paraId="3A91370A" w14:textId="77777777" w:rsidTr="002159C7">
        <w:tc>
          <w:tcPr>
            <w:tcW w:w="915" w:type="dxa"/>
            <w:shd w:val="clear" w:color="auto" w:fill="auto"/>
            <w:tcMar>
              <w:top w:w="100" w:type="dxa"/>
              <w:left w:w="100" w:type="dxa"/>
              <w:bottom w:w="100" w:type="dxa"/>
              <w:right w:w="100" w:type="dxa"/>
            </w:tcMar>
          </w:tcPr>
          <w:p w14:paraId="2A4E872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w:t>
            </w:r>
          </w:p>
        </w:tc>
        <w:tc>
          <w:tcPr>
            <w:tcW w:w="8470" w:type="dxa"/>
            <w:shd w:val="clear" w:color="auto" w:fill="auto"/>
            <w:tcMar>
              <w:top w:w="100" w:type="dxa"/>
              <w:left w:w="100" w:type="dxa"/>
              <w:bottom w:w="100" w:type="dxa"/>
              <w:right w:w="100" w:type="dxa"/>
            </w:tcMar>
          </w:tcPr>
          <w:p w14:paraId="21A34114" w14:textId="677F7FC1"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Contours Data and DTM/DSM provided to each </w:t>
            </w:r>
            <w:r w:rsidR="00B34957">
              <w:rPr>
                <w:rFonts w:ascii="Arial" w:eastAsia="Arial" w:hAnsi="Arial" w:cs="Arial"/>
              </w:rPr>
              <w:t>User</w:t>
            </w:r>
            <w:r w:rsidRPr="00AE11E5">
              <w:rPr>
                <w:rFonts w:ascii="Arial" w:eastAsia="Arial" w:hAnsi="Arial" w:cs="Arial"/>
              </w:rPr>
              <w:t xml:space="preserve"> contains each and every land feature in Great Britain. </w:t>
            </w:r>
          </w:p>
          <w:p w14:paraId="0F045D4F" w14:textId="77777777" w:rsidR="002159C7" w:rsidRPr="00AE11E5" w:rsidRDefault="002159C7" w:rsidP="002159C7">
            <w:pPr>
              <w:spacing w:after="0" w:line="240" w:lineRule="auto"/>
              <w:rPr>
                <w:rFonts w:ascii="Arial" w:eastAsia="Arial" w:hAnsi="Arial" w:cs="Arial"/>
              </w:rPr>
            </w:pPr>
          </w:p>
          <w:p w14:paraId="357C464A" w14:textId="5200C43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provided by the Supplier to each </w:t>
            </w:r>
            <w:r w:rsidR="00B34957">
              <w:rPr>
                <w:rFonts w:ascii="Arial" w:eastAsia="Arial" w:hAnsi="Arial" w:cs="Arial"/>
              </w:rPr>
              <w:t>User</w:t>
            </w:r>
            <w:r w:rsidRPr="00AE11E5">
              <w:rPr>
                <w:rFonts w:ascii="Arial" w:eastAsia="Arial" w:hAnsi="Arial" w:cs="Arial"/>
              </w:rPr>
              <w:t xml:space="preserve"> shall have no less than 100% of all Attributes/metadata correctly assigned to each Feature. The Supplier shall maintain the Contours Data to this level of accuracy. </w:t>
            </w:r>
          </w:p>
          <w:p w14:paraId="7BA14D4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761DEF02" w14:textId="5EF321E5"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No less than 100% of the Contours Data provided by the Supplier to each </w:t>
            </w:r>
            <w:r w:rsidR="00B34957">
              <w:rPr>
                <w:rFonts w:ascii="Arial" w:eastAsia="Arial" w:hAnsi="Arial" w:cs="Arial"/>
              </w:rPr>
              <w:t>User</w:t>
            </w:r>
            <w:r w:rsidRPr="00AE11E5">
              <w:rPr>
                <w:rFonts w:ascii="Arial" w:eastAsia="Arial" w:hAnsi="Arial" w:cs="Arial"/>
              </w:rPr>
              <w:t xml:space="preserve"> shall be Topologically Correct. The Supplier shall maintain the Contours Data to this level of accuracy. </w:t>
            </w:r>
          </w:p>
          <w:p w14:paraId="756720AD" w14:textId="77777777" w:rsidR="002159C7" w:rsidRPr="00AE11E5" w:rsidRDefault="002159C7" w:rsidP="002159C7">
            <w:pPr>
              <w:spacing w:after="0" w:line="240" w:lineRule="auto"/>
              <w:rPr>
                <w:rFonts w:ascii="Arial" w:eastAsia="Arial" w:hAnsi="Arial" w:cs="Arial"/>
              </w:rPr>
            </w:pPr>
          </w:p>
          <w:p w14:paraId="105D7DEB" w14:textId="28A92E81"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provided by the Supplier to each </w:t>
            </w:r>
            <w:r w:rsidR="00B34957">
              <w:rPr>
                <w:rFonts w:ascii="Arial" w:eastAsia="Arial" w:hAnsi="Arial" w:cs="Arial"/>
              </w:rPr>
              <w:t>User</w:t>
            </w:r>
            <w:r w:rsidRPr="00AE11E5">
              <w:rPr>
                <w:rFonts w:ascii="Arial" w:eastAsia="Arial" w:hAnsi="Arial" w:cs="Arial"/>
              </w:rPr>
              <w:t xml:space="preserve"> shall originate from a DTM (Digital Terrain Model). The Supplier is to provide details of methodology of how the DTM/DSM data has been and will be generated.</w:t>
            </w:r>
          </w:p>
        </w:tc>
        <w:tc>
          <w:tcPr>
            <w:tcW w:w="1085" w:type="dxa"/>
            <w:shd w:val="clear" w:color="auto" w:fill="auto"/>
            <w:tcMar>
              <w:top w:w="100" w:type="dxa"/>
              <w:left w:w="100" w:type="dxa"/>
              <w:bottom w:w="100" w:type="dxa"/>
              <w:right w:w="100" w:type="dxa"/>
            </w:tcMar>
          </w:tcPr>
          <w:p w14:paraId="6DB45797"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155DC1F7" w14:textId="77777777" w:rsidTr="002159C7">
        <w:tc>
          <w:tcPr>
            <w:tcW w:w="915" w:type="dxa"/>
            <w:shd w:val="clear" w:color="auto" w:fill="auto"/>
            <w:tcMar>
              <w:top w:w="100" w:type="dxa"/>
              <w:left w:w="100" w:type="dxa"/>
              <w:bottom w:w="100" w:type="dxa"/>
              <w:right w:w="100" w:type="dxa"/>
            </w:tcMar>
          </w:tcPr>
          <w:p w14:paraId="6FF945C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4.2</w:t>
            </w:r>
          </w:p>
        </w:tc>
        <w:tc>
          <w:tcPr>
            <w:tcW w:w="8470" w:type="dxa"/>
            <w:shd w:val="clear" w:color="auto" w:fill="auto"/>
            <w:tcMar>
              <w:top w:w="100" w:type="dxa"/>
              <w:left w:w="100" w:type="dxa"/>
              <w:bottom w:w="100" w:type="dxa"/>
              <w:right w:w="100" w:type="dxa"/>
            </w:tcMar>
          </w:tcPr>
          <w:p w14:paraId="48F710FA" w14:textId="5E1C513D"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DTM/DSM provided by the Supplier to each </w:t>
            </w:r>
            <w:r w:rsidR="00B34957">
              <w:rPr>
                <w:rFonts w:ascii="Arial" w:eastAsia="Arial" w:hAnsi="Arial" w:cs="Arial"/>
              </w:rPr>
              <w:t>User</w:t>
            </w:r>
            <w:r w:rsidRPr="00AE11E5">
              <w:rPr>
                <w:rFonts w:ascii="Arial" w:eastAsia="Arial" w:hAnsi="Arial" w:cs="Arial"/>
              </w:rPr>
              <w:t xml:space="preserve"> shall have no less than 100% of all metadata information correctly assigned to each DTM/DSM and be Morphologically correct. The Supplier shall maintain the DTM/DSM to the same level of accuracy. </w:t>
            </w:r>
          </w:p>
        </w:tc>
        <w:tc>
          <w:tcPr>
            <w:tcW w:w="1085" w:type="dxa"/>
            <w:shd w:val="clear" w:color="auto" w:fill="auto"/>
            <w:tcMar>
              <w:top w:w="100" w:type="dxa"/>
              <w:left w:w="100" w:type="dxa"/>
              <w:bottom w:w="100" w:type="dxa"/>
              <w:right w:w="100" w:type="dxa"/>
            </w:tcMar>
          </w:tcPr>
          <w:p w14:paraId="49532275"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bl>
    <w:p w14:paraId="48E6E3F1" w14:textId="77777777" w:rsidR="002159C7" w:rsidRPr="00AE11E5" w:rsidRDefault="002159C7" w:rsidP="002159C7">
      <w:pPr>
        <w:spacing w:after="0"/>
        <w:rPr>
          <w:rFonts w:ascii="Arial" w:eastAsia="Arial" w:hAnsi="Arial" w:cs="Arial"/>
        </w:rPr>
      </w:pPr>
    </w:p>
    <w:p w14:paraId="5CC36BC4" w14:textId="77777777" w:rsidR="002159C7" w:rsidRPr="00AE11E5" w:rsidRDefault="002159C7" w:rsidP="002159C7">
      <w:pPr>
        <w:spacing w:after="0"/>
        <w:rPr>
          <w:rFonts w:ascii="Arial" w:eastAsia="Arial" w:hAnsi="Arial" w:cs="Arial"/>
        </w:rPr>
      </w:pPr>
    </w:p>
    <w:p w14:paraId="500A2887" w14:textId="77777777" w:rsidR="002159C7" w:rsidRPr="00AE11E5" w:rsidRDefault="002159C7" w:rsidP="002159C7">
      <w:pPr>
        <w:spacing w:after="0"/>
        <w:rPr>
          <w:rFonts w:ascii="Arial" w:eastAsia="Arial" w:hAnsi="Arial" w:cs="Arial"/>
        </w:rPr>
      </w:pPr>
      <w:r w:rsidRPr="00AE11E5">
        <w:rPr>
          <w:rFonts w:ascii="Arial" w:eastAsia="Arial" w:hAnsi="Arial" w:cs="Arial"/>
        </w:rPr>
        <w:br w:type="page"/>
      </w:r>
    </w:p>
    <w:tbl>
      <w:tblPr>
        <w:tblW w:w="10470" w:type="dxa"/>
        <w:tblInd w:w="-8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0"/>
        <w:gridCol w:w="35"/>
        <w:gridCol w:w="8612"/>
        <w:gridCol w:w="943"/>
      </w:tblGrid>
      <w:tr w:rsidR="002159C7" w:rsidRPr="00AE11E5" w14:paraId="0D398C76" w14:textId="77777777" w:rsidTr="002159C7">
        <w:trPr>
          <w:trHeight w:val="731"/>
        </w:trPr>
        <w:tc>
          <w:tcPr>
            <w:tcW w:w="10470" w:type="dxa"/>
            <w:gridSpan w:val="4"/>
            <w:shd w:val="clear" w:color="auto" w:fill="auto"/>
            <w:tcMar>
              <w:top w:w="100" w:type="dxa"/>
              <w:left w:w="100" w:type="dxa"/>
              <w:bottom w:w="100" w:type="dxa"/>
              <w:right w:w="100" w:type="dxa"/>
            </w:tcMar>
          </w:tcPr>
          <w:p w14:paraId="30C19338" w14:textId="2E213B45" w:rsidR="002159C7" w:rsidRPr="00AE11E5" w:rsidRDefault="002159C7" w:rsidP="008C4935">
            <w:pPr>
              <w:keepNext/>
              <w:keepLines/>
              <w:spacing w:before="240" w:after="40" w:line="240" w:lineRule="auto"/>
              <w:outlineLvl w:val="3"/>
              <w:rPr>
                <w:rFonts w:ascii="Arial" w:eastAsia="Arial" w:hAnsi="Arial" w:cs="Arial"/>
                <w:b/>
              </w:rPr>
            </w:pPr>
            <w:r w:rsidRPr="00AE11E5">
              <w:rPr>
                <w:rFonts w:ascii="Arial" w:eastAsia="Arial" w:hAnsi="Arial" w:cs="Arial"/>
                <w:b/>
              </w:rPr>
              <w:lastRenderedPageBreak/>
              <w:t>Table C Cor</w:t>
            </w:r>
            <w:r w:rsidR="008C4935">
              <w:rPr>
                <w:rFonts w:ascii="Arial" w:eastAsia="Arial" w:hAnsi="Arial" w:cs="Arial"/>
                <w:b/>
              </w:rPr>
              <w:t>e Requirements for All Products</w:t>
            </w:r>
          </w:p>
        </w:tc>
      </w:tr>
      <w:tr w:rsidR="002159C7" w:rsidRPr="00AE11E5" w14:paraId="495771DB" w14:textId="77777777" w:rsidTr="002159C7">
        <w:trPr>
          <w:trHeight w:val="401"/>
        </w:trPr>
        <w:tc>
          <w:tcPr>
            <w:tcW w:w="10470" w:type="dxa"/>
            <w:gridSpan w:val="4"/>
            <w:shd w:val="clear" w:color="auto" w:fill="auto"/>
            <w:tcMar>
              <w:top w:w="100" w:type="dxa"/>
              <w:left w:w="100" w:type="dxa"/>
              <w:bottom w:w="100" w:type="dxa"/>
              <w:right w:w="100" w:type="dxa"/>
            </w:tcMar>
          </w:tcPr>
          <w:p w14:paraId="73CE386C" w14:textId="77777777" w:rsidR="002159C7" w:rsidRPr="00AE11E5" w:rsidRDefault="002159C7" w:rsidP="002159C7">
            <w:pPr>
              <w:spacing w:after="0" w:line="240" w:lineRule="auto"/>
              <w:rPr>
                <w:rFonts w:ascii="Arial" w:eastAsia="Arial" w:hAnsi="Arial" w:cs="Arial"/>
                <w:b/>
              </w:rPr>
            </w:pPr>
            <w:r w:rsidRPr="00AE11E5">
              <w:rPr>
                <w:rFonts w:ascii="Arial" w:eastAsia="Arial" w:hAnsi="Arial" w:cs="Arial"/>
                <w:b/>
              </w:rPr>
              <w:t xml:space="preserve">1. Data Capture </w:t>
            </w:r>
          </w:p>
        </w:tc>
      </w:tr>
      <w:tr w:rsidR="002159C7" w:rsidRPr="00AE11E5" w14:paraId="79E52461" w14:textId="77777777" w:rsidTr="002159C7">
        <w:trPr>
          <w:trHeight w:val="591"/>
        </w:trPr>
        <w:tc>
          <w:tcPr>
            <w:tcW w:w="880" w:type="dxa"/>
            <w:shd w:val="clear" w:color="auto" w:fill="auto"/>
            <w:tcMar>
              <w:top w:w="100" w:type="dxa"/>
              <w:left w:w="100" w:type="dxa"/>
              <w:bottom w:w="100" w:type="dxa"/>
              <w:right w:w="100" w:type="dxa"/>
            </w:tcMar>
          </w:tcPr>
          <w:p w14:paraId="3AB7CAA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1.1</w:t>
            </w:r>
          </w:p>
        </w:tc>
        <w:tc>
          <w:tcPr>
            <w:tcW w:w="8647" w:type="dxa"/>
            <w:gridSpan w:val="2"/>
            <w:shd w:val="clear" w:color="auto" w:fill="auto"/>
          </w:tcPr>
          <w:p w14:paraId="37E7532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ensure that:</w:t>
            </w:r>
          </w:p>
          <w:p w14:paraId="406E9048" w14:textId="77777777" w:rsidR="002159C7" w:rsidRPr="00AE11E5" w:rsidRDefault="002159C7" w:rsidP="002159C7">
            <w:pPr>
              <w:spacing w:after="0" w:line="240" w:lineRule="auto"/>
              <w:rPr>
                <w:rFonts w:ascii="Arial" w:eastAsia="Arial" w:hAnsi="Arial" w:cs="Arial"/>
              </w:rPr>
            </w:pPr>
          </w:p>
          <w:p w14:paraId="6CA1F71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the Natural Colour orthorectified digital aerial imagery;</w:t>
            </w:r>
          </w:p>
          <w:p w14:paraId="1C902A0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the False Colour orthorectified digital aerial imagery; and </w:t>
            </w:r>
          </w:p>
          <w:p w14:paraId="61A858A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the DTM/DSM </w:t>
            </w:r>
          </w:p>
          <w:p w14:paraId="125EEFC5" w14:textId="77777777" w:rsidR="002159C7" w:rsidRPr="00AE11E5" w:rsidRDefault="002159C7" w:rsidP="002159C7">
            <w:pPr>
              <w:spacing w:after="0" w:line="240" w:lineRule="auto"/>
              <w:rPr>
                <w:rFonts w:ascii="Arial" w:eastAsia="Arial" w:hAnsi="Arial" w:cs="Arial"/>
              </w:rPr>
            </w:pPr>
          </w:p>
          <w:p w14:paraId="13BCC580" w14:textId="77777777" w:rsidR="005C2345" w:rsidRDefault="002159C7" w:rsidP="00C25912">
            <w:pPr>
              <w:spacing w:after="0" w:line="240" w:lineRule="auto"/>
              <w:rPr>
                <w:rFonts w:ascii="Arial" w:eastAsia="Arial" w:hAnsi="Arial" w:cs="Arial"/>
              </w:rPr>
            </w:pPr>
            <w:r w:rsidRPr="00AE11E5">
              <w:rPr>
                <w:rFonts w:ascii="Arial" w:eastAsia="Arial" w:hAnsi="Arial" w:cs="Arial"/>
              </w:rPr>
              <w:t xml:space="preserve">all cover the complete land area of Great Britain, including coastal structures such as bridges and piers, and are maintained so that they shall be no more than five (5) years old at the </w:t>
            </w:r>
            <w:r w:rsidR="00C25912">
              <w:rPr>
                <w:rFonts w:ascii="Arial" w:eastAsia="Arial" w:hAnsi="Arial" w:cs="Arial"/>
              </w:rPr>
              <w:t xml:space="preserve">Contract Start Date. </w:t>
            </w:r>
          </w:p>
          <w:p w14:paraId="10792373" w14:textId="6007510A" w:rsidR="002159C7" w:rsidRPr="00AE11E5" w:rsidRDefault="002159C7" w:rsidP="00C25912">
            <w:pPr>
              <w:spacing w:after="0" w:line="240" w:lineRule="auto"/>
              <w:rPr>
                <w:rFonts w:ascii="Arial" w:eastAsia="Arial" w:hAnsi="Arial" w:cs="Arial"/>
              </w:rPr>
            </w:pPr>
            <w:r w:rsidRPr="00AE11E5">
              <w:rPr>
                <w:rFonts w:ascii="Arial" w:eastAsia="Arial" w:hAnsi="Arial" w:cs="Arial"/>
              </w:rPr>
              <w:t xml:space="preserve">The Supplier shall ensure that all imagery is maintained so that it shall be no more than three (3) years old by the start of the second year of the </w:t>
            </w:r>
            <w:r w:rsidR="00C25912">
              <w:rPr>
                <w:rFonts w:ascii="Arial" w:eastAsia="Arial" w:hAnsi="Arial" w:cs="Arial"/>
              </w:rPr>
              <w:t>C</w:t>
            </w:r>
            <w:r w:rsidRPr="00AE11E5">
              <w:rPr>
                <w:rFonts w:ascii="Arial" w:eastAsia="Arial" w:hAnsi="Arial" w:cs="Arial"/>
              </w:rPr>
              <w:t>ontract.</w:t>
            </w:r>
          </w:p>
          <w:p w14:paraId="1251A9DA" w14:textId="77777777" w:rsidR="002159C7" w:rsidRPr="00AE11E5" w:rsidRDefault="002159C7" w:rsidP="002159C7">
            <w:pPr>
              <w:spacing w:after="0" w:line="240" w:lineRule="auto"/>
              <w:rPr>
                <w:rFonts w:ascii="Arial" w:eastAsia="Arial" w:hAnsi="Arial" w:cs="Arial"/>
                <w:b/>
              </w:rPr>
            </w:pPr>
          </w:p>
        </w:tc>
        <w:tc>
          <w:tcPr>
            <w:tcW w:w="943" w:type="dxa"/>
            <w:shd w:val="clear" w:color="auto" w:fill="auto"/>
          </w:tcPr>
          <w:p w14:paraId="61EDD713" w14:textId="627194CB" w:rsidR="002159C7" w:rsidRPr="00AE11E5" w:rsidRDefault="002159C7" w:rsidP="002159C7">
            <w:pPr>
              <w:spacing w:after="0" w:line="240" w:lineRule="auto"/>
              <w:rPr>
                <w:rFonts w:ascii="Arial" w:eastAsia="Arial" w:hAnsi="Arial" w:cs="Arial"/>
                <w:b/>
                <w:sz w:val="24"/>
                <w:szCs w:val="24"/>
              </w:rPr>
            </w:pPr>
            <w:r w:rsidRPr="00AE11E5">
              <w:rPr>
                <w:rFonts w:ascii="Arial" w:eastAsia="Arial" w:hAnsi="Arial" w:cs="Arial"/>
              </w:rPr>
              <w:t xml:space="preserve">  M12</w:t>
            </w:r>
          </w:p>
          <w:p w14:paraId="7C60EDA8" w14:textId="77777777" w:rsidR="002159C7" w:rsidRPr="00AE11E5" w:rsidRDefault="002159C7" w:rsidP="002159C7">
            <w:pPr>
              <w:spacing w:after="0" w:line="240" w:lineRule="auto"/>
              <w:jc w:val="center"/>
              <w:rPr>
                <w:rFonts w:ascii="Arial" w:eastAsia="Arial" w:hAnsi="Arial" w:cs="Arial"/>
              </w:rPr>
            </w:pPr>
          </w:p>
          <w:p w14:paraId="2D8A4C9B" w14:textId="77777777" w:rsidR="002159C7" w:rsidRPr="00AE11E5" w:rsidRDefault="002159C7" w:rsidP="002159C7">
            <w:pPr>
              <w:spacing w:after="0" w:line="240" w:lineRule="auto"/>
              <w:jc w:val="center"/>
              <w:rPr>
                <w:rFonts w:ascii="Arial" w:eastAsia="Arial" w:hAnsi="Arial" w:cs="Arial"/>
              </w:rPr>
            </w:pPr>
          </w:p>
          <w:p w14:paraId="2DA9927A" w14:textId="77777777" w:rsidR="002159C7" w:rsidRPr="00AE11E5" w:rsidRDefault="002159C7" w:rsidP="002159C7">
            <w:pPr>
              <w:spacing w:after="0" w:line="240" w:lineRule="auto"/>
              <w:jc w:val="center"/>
              <w:rPr>
                <w:rFonts w:ascii="Arial" w:eastAsia="Arial" w:hAnsi="Arial" w:cs="Arial"/>
              </w:rPr>
            </w:pPr>
          </w:p>
          <w:p w14:paraId="5D6526B0" w14:textId="77777777" w:rsidR="002159C7" w:rsidRPr="00AE11E5" w:rsidRDefault="002159C7" w:rsidP="002159C7">
            <w:pPr>
              <w:spacing w:after="0" w:line="240" w:lineRule="auto"/>
              <w:jc w:val="center"/>
              <w:rPr>
                <w:rFonts w:ascii="Arial" w:eastAsia="Arial" w:hAnsi="Arial" w:cs="Arial"/>
              </w:rPr>
            </w:pPr>
          </w:p>
          <w:p w14:paraId="0C8A1C03" w14:textId="77777777" w:rsidR="002159C7" w:rsidRPr="00AE11E5" w:rsidRDefault="002159C7" w:rsidP="002159C7">
            <w:pPr>
              <w:spacing w:after="0" w:line="240" w:lineRule="auto"/>
              <w:jc w:val="center"/>
              <w:rPr>
                <w:rFonts w:ascii="Arial" w:eastAsia="Arial" w:hAnsi="Arial" w:cs="Arial"/>
              </w:rPr>
            </w:pPr>
          </w:p>
          <w:p w14:paraId="29614C0C" w14:textId="77777777" w:rsidR="002159C7" w:rsidRPr="00AE11E5" w:rsidRDefault="002159C7" w:rsidP="002159C7">
            <w:pPr>
              <w:spacing w:after="0" w:line="240" w:lineRule="auto"/>
              <w:jc w:val="center"/>
              <w:rPr>
                <w:rFonts w:ascii="Arial" w:eastAsia="Arial" w:hAnsi="Arial" w:cs="Arial"/>
              </w:rPr>
            </w:pPr>
          </w:p>
          <w:p w14:paraId="14AF419A" w14:textId="77777777" w:rsidR="002159C7" w:rsidRPr="00AE11E5" w:rsidRDefault="002159C7" w:rsidP="002159C7">
            <w:pPr>
              <w:spacing w:after="0" w:line="240" w:lineRule="auto"/>
              <w:jc w:val="center"/>
              <w:rPr>
                <w:rFonts w:ascii="Arial" w:eastAsia="Arial" w:hAnsi="Arial" w:cs="Arial"/>
              </w:rPr>
            </w:pPr>
          </w:p>
          <w:p w14:paraId="2274713C" w14:textId="728D306E" w:rsidR="002159C7" w:rsidRPr="00AE11E5" w:rsidRDefault="002159C7" w:rsidP="002159C7">
            <w:pPr>
              <w:spacing w:after="0" w:line="240" w:lineRule="auto"/>
              <w:jc w:val="center"/>
              <w:rPr>
                <w:rFonts w:ascii="Arial" w:eastAsia="Arial" w:hAnsi="Arial" w:cs="Arial"/>
              </w:rPr>
            </w:pPr>
          </w:p>
          <w:p w14:paraId="6828DECA" w14:textId="77777777" w:rsidR="002159C7" w:rsidRPr="00AE11E5" w:rsidRDefault="002159C7" w:rsidP="002159C7">
            <w:pPr>
              <w:spacing w:after="0" w:line="240" w:lineRule="auto"/>
              <w:jc w:val="center"/>
              <w:rPr>
                <w:rFonts w:ascii="Arial" w:eastAsia="Arial" w:hAnsi="Arial" w:cs="Arial"/>
              </w:rPr>
            </w:pPr>
          </w:p>
          <w:p w14:paraId="02F7DCFA" w14:textId="47D570D1" w:rsidR="002159C7" w:rsidRPr="00AE11E5" w:rsidRDefault="002159C7" w:rsidP="002159C7">
            <w:pPr>
              <w:spacing w:after="0" w:line="240" w:lineRule="auto"/>
              <w:jc w:val="center"/>
              <w:rPr>
                <w:rFonts w:ascii="Arial" w:eastAsia="Arial" w:hAnsi="Arial" w:cs="Arial"/>
                <w:b/>
              </w:rPr>
            </w:pPr>
            <w:r w:rsidRPr="00AE11E5">
              <w:rPr>
                <w:rFonts w:ascii="Arial" w:eastAsia="Arial" w:hAnsi="Arial" w:cs="Arial"/>
              </w:rPr>
              <w:t>O</w:t>
            </w:r>
          </w:p>
        </w:tc>
      </w:tr>
      <w:tr w:rsidR="002159C7" w:rsidRPr="00AE11E5" w14:paraId="09630A3B" w14:textId="77777777" w:rsidTr="002159C7">
        <w:trPr>
          <w:trHeight w:val="591"/>
        </w:trPr>
        <w:tc>
          <w:tcPr>
            <w:tcW w:w="880" w:type="dxa"/>
            <w:shd w:val="clear" w:color="auto" w:fill="auto"/>
            <w:tcMar>
              <w:top w:w="100" w:type="dxa"/>
              <w:left w:w="100" w:type="dxa"/>
              <w:bottom w:w="100" w:type="dxa"/>
              <w:right w:w="100" w:type="dxa"/>
            </w:tcMar>
          </w:tcPr>
          <w:p w14:paraId="66B19AF8"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1.2</w:t>
            </w:r>
          </w:p>
        </w:tc>
        <w:tc>
          <w:tcPr>
            <w:tcW w:w="8647" w:type="dxa"/>
            <w:gridSpan w:val="2"/>
            <w:shd w:val="clear" w:color="auto" w:fill="auto"/>
          </w:tcPr>
          <w:p w14:paraId="4693051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False Colour orthorectified digital aerial imagery has 100% temporal compatibility with the true colour </w:t>
            </w:r>
            <w:proofErr w:type="spellStart"/>
            <w:r w:rsidRPr="00AE11E5">
              <w:rPr>
                <w:rFonts w:ascii="Arial" w:eastAsia="Arial" w:hAnsi="Arial" w:cs="Arial"/>
              </w:rPr>
              <w:t>orthomosaics</w:t>
            </w:r>
            <w:proofErr w:type="spellEnd"/>
            <w:r w:rsidRPr="00AE11E5">
              <w:rPr>
                <w:rFonts w:ascii="Arial" w:eastAsia="Arial" w:hAnsi="Arial" w:cs="Arial"/>
              </w:rPr>
              <w:t xml:space="preserve">. </w:t>
            </w:r>
          </w:p>
          <w:p w14:paraId="11364960" w14:textId="77777777" w:rsidR="002159C7" w:rsidRPr="00AE11E5" w:rsidRDefault="002159C7" w:rsidP="002159C7">
            <w:pPr>
              <w:spacing w:after="0" w:line="240" w:lineRule="auto"/>
              <w:rPr>
                <w:rFonts w:ascii="Arial" w:eastAsia="Arial" w:hAnsi="Arial" w:cs="Arial"/>
                <w:b/>
              </w:rPr>
            </w:pPr>
          </w:p>
        </w:tc>
        <w:tc>
          <w:tcPr>
            <w:tcW w:w="943" w:type="dxa"/>
            <w:shd w:val="clear" w:color="auto" w:fill="auto"/>
          </w:tcPr>
          <w:p w14:paraId="6AA9A670" w14:textId="77777777" w:rsidR="002159C7" w:rsidRPr="00AE11E5" w:rsidRDefault="002159C7" w:rsidP="002159C7">
            <w:pPr>
              <w:spacing w:after="0" w:line="240" w:lineRule="auto"/>
              <w:jc w:val="center"/>
              <w:rPr>
                <w:rFonts w:ascii="Arial" w:eastAsia="Arial" w:hAnsi="Arial" w:cs="Arial"/>
                <w:b/>
              </w:rPr>
            </w:pPr>
            <w:r w:rsidRPr="00AE11E5">
              <w:rPr>
                <w:rFonts w:ascii="Arial" w:eastAsia="Arial" w:hAnsi="Arial" w:cs="Arial"/>
              </w:rPr>
              <w:t>M</w:t>
            </w:r>
          </w:p>
        </w:tc>
      </w:tr>
      <w:tr w:rsidR="002159C7" w:rsidRPr="00AE11E5" w14:paraId="76C18D7A" w14:textId="77777777" w:rsidTr="002159C7">
        <w:trPr>
          <w:trHeight w:val="591"/>
        </w:trPr>
        <w:tc>
          <w:tcPr>
            <w:tcW w:w="880" w:type="dxa"/>
            <w:shd w:val="clear" w:color="auto" w:fill="auto"/>
            <w:tcMar>
              <w:top w:w="100" w:type="dxa"/>
              <w:left w:w="100" w:type="dxa"/>
              <w:bottom w:w="100" w:type="dxa"/>
              <w:right w:w="100" w:type="dxa"/>
            </w:tcMar>
          </w:tcPr>
          <w:p w14:paraId="378C305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1.3</w:t>
            </w:r>
          </w:p>
        </w:tc>
        <w:tc>
          <w:tcPr>
            <w:tcW w:w="8647" w:type="dxa"/>
            <w:gridSpan w:val="2"/>
            <w:shd w:val="clear" w:color="auto" w:fill="auto"/>
          </w:tcPr>
          <w:p w14:paraId="1827F25F" w14:textId="6486905C" w:rsidR="002159C7" w:rsidRPr="00AE11E5" w:rsidRDefault="002159C7" w:rsidP="00C25912">
            <w:pPr>
              <w:spacing w:after="0" w:line="240" w:lineRule="auto"/>
              <w:rPr>
                <w:rFonts w:ascii="Arial" w:eastAsia="Arial" w:hAnsi="Arial" w:cs="Arial"/>
                <w:b/>
              </w:rPr>
            </w:pPr>
            <w:r w:rsidRPr="00AE11E5">
              <w:rPr>
                <w:rFonts w:ascii="Arial" w:eastAsia="Arial" w:hAnsi="Arial" w:cs="Arial"/>
              </w:rPr>
              <w:t>All products must have the same curre</w:t>
            </w:r>
            <w:r w:rsidR="00C25912">
              <w:rPr>
                <w:rFonts w:ascii="Arial" w:eastAsia="Arial" w:hAnsi="Arial" w:cs="Arial"/>
              </w:rPr>
              <w:t>ncy within one (1) year of the Contract Start D</w:t>
            </w:r>
            <w:r w:rsidRPr="00AE11E5">
              <w:rPr>
                <w:rFonts w:ascii="Arial" w:eastAsia="Arial" w:hAnsi="Arial" w:cs="Arial"/>
              </w:rPr>
              <w:t>ate.</w:t>
            </w:r>
          </w:p>
        </w:tc>
        <w:tc>
          <w:tcPr>
            <w:tcW w:w="943" w:type="dxa"/>
            <w:shd w:val="clear" w:color="auto" w:fill="auto"/>
          </w:tcPr>
          <w:p w14:paraId="4F89DBC9" w14:textId="77777777" w:rsidR="002159C7" w:rsidRPr="00AE11E5" w:rsidRDefault="002159C7" w:rsidP="002159C7">
            <w:pPr>
              <w:spacing w:after="0" w:line="240" w:lineRule="auto"/>
              <w:jc w:val="center"/>
              <w:rPr>
                <w:rFonts w:ascii="Arial" w:eastAsia="Arial" w:hAnsi="Arial" w:cs="Arial"/>
                <w:b/>
              </w:rPr>
            </w:pPr>
            <w:r w:rsidRPr="00AE11E5">
              <w:rPr>
                <w:rFonts w:ascii="Arial" w:eastAsia="Arial" w:hAnsi="Arial" w:cs="Arial"/>
              </w:rPr>
              <w:t>O</w:t>
            </w:r>
          </w:p>
        </w:tc>
      </w:tr>
      <w:tr w:rsidR="002159C7" w:rsidRPr="00AE11E5" w14:paraId="5AB1A27A" w14:textId="77777777" w:rsidTr="002159C7">
        <w:trPr>
          <w:trHeight w:val="591"/>
        </w:trPr>
        <w:tc>
          <w:tcPr>
            <w:tcW w:w="880" w:type="dxa"/>
            <w:shd w:val="clear" w:color="auto" w:fill="auto"/>
            <w:tcMar>
              <w:top w:w="100" w:type="dxa"/>
              <w:left w:w="100" w:type="dxa"/>
              <w:bottom w:w="100" w:type="dxa"/>
              <w:right w:w="100" w:type="dxa"/>
            </w:tcMar>
          </w:tcPr>
          <w:p w14:paraId="7A5D6AE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1.4</w:t>
            </w:r>
          </w:p>
        </w:tc>
        <w:tc>
          <w:tcPr>
            <w:tcW w:w="8647" w:type="dxa"/>
            <w:gridSpan w:val="2"/>
            <w:shd w:val="clear" w:color="auto" w:fill="auto"/>
          </w:tcPr>
          <w:p w14:paraId="6CDAAA7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must have in place and maintain a Data Capture Programme. The Data Capture Programme is to be provided to the Contract Manager at the start of the Contract or within one (1) month of the Contract Start Date. The Supplier shall provide the Data Capture Programme for subsequent years, no later than three (3) months prior to the start of the flying year, to the Contract Manager for the Contract.</w:t>
            </w:r>
          </w:p>
          <w:p w14:paraId="1BCB220D" w14:textId="77777777" w:rsidR="002159C7" w:rsidRPr="00AE11E5" w:rsidRDefault="002159C7" w:rsidP="002159C7">
            <w:pPr>
              <w:spacing w:after="0" w:line="240" w:lineRule="auto"/>
              <w:rPr>
                <w:rFonts w:ascii="Arial" w:eastAsia="Arial" w:hAnsi="Arial" w:cs="Arial"/>
              </w:rPr>
            </w:pPr>
          </w:p>
          <w:p w14:paraId="5AE61FD1" w14:textId="74A3842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will publish progress against the Data Capture Programme on the </w:t>
            </w:r>
            <w:r w:rsidR="00B34957">
              <w:rPr>
                <w:rFonts w:ascii="Arial" w:eastAsia="Arial" w:hAnsi="Arial" w:cs="Arial"/>
              </w:rPr>
              <w:t>User</w:t>
            </w:r>
            <w:r w:rsidRPr="00AE11E5">
              <w:rPr>
                <w:rFonts w:ascii="Arial" w:eastAsia="Arial" w:hAnsi="Arial" w:cs="Arial"/>
              </w:rPr>
              <w:t xml:space="preserve"> website, at least monthly. </w:t>
            </w:r>
          </w:p>
          <w:p w14:paraId="495F7FA0" w14:textId="77777777" w:rsidR="002159C7" w:rsidRPr="00AE11E5" w:rsidRDefault="002159C7" w:rsidP="002159C7">
            <w:pPr>
              <w:spacing w:after="0" w:line="240" w:lineRule="auto"/>
              <w:rPr>
                <w:rFonts w:ascii="Arial" w:eastAsia="Arial" w:hAnsi="Arial" w:cs="Arial"/>
              </w:rPr>
            </w:pPr>
          </w:p>
          <w:p w14:paraId="6FAFE9C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will ensure that a currency layer is included in data downloads/web services products showing the currency of each tile.</w:t>
            </w:r>
          </w:p>
          <w:p w14:paraId="4AA84A2A" w14:textId="77777777" w:rsidR="002159C7" w:rsidRPr="00AE11E5" w:rsidRDefault="002159C7" w:rsidP="002159C7">
            <w:pPr>
              <w:spacing w:after="0" w:line="240" w:lineRule="auto"/>
              <w:rPr>
                <w:rFonts w:ascii="Arial" w:eastAsia="Arial" w:hAnsi="Arial" w:cs="Arial"/>
                <w:b/>
              </w:rPr>
            </w:pPr>
          </w:p>
        </w:tc>
        <w:tc>
          <w:tcPr>
            <w:tcW w:w="943" w:type="dxa"/>
            <w:shd w:val="clear" w:color="auto" w:fill="auto"/>
          </w:tcPr>
          <w:p w14:paraId="35320334" w14:textId="77777777" w:rsidR="002159C7" w:rsidRPr="00AE11E5" w:rsidRDefault="002159C7" w:rsidP="002159C7">
            <w:pPr>
              <w:spacing w:after="0" w:line="240" w:lineRule="auto"/>
              <w:jc w:val="center"/>
              <w:rPr>
                <w:rFonts w:ascii="Arial" w:eastAsia="Arial" w:hAnsi="Arial" w:cs="Arial"/>
                <w:b/>
              </w:rPr>
            </w:pPr>
            <w:r w:rsidRPr="00AE11E5">
              <w:rPr>
                <w:rFonts w:ascii="Arial" w:eastAsia="Arial" w:hAnsi="Arial" w:cs="Arial"/>
              </w:rPr>
              <w:t>M</w:t>
            </w:r>
          </w:p>
        </w:tc>
      </w:tr>
      <w:tr w:rsidR="002159C7" w:rsidRPr="00AE11E5" w14:paraId="3C720A5B" w14:textId="77777777" w:rsidTr="002159C7">
        <w:trPr>
          <w:trHeight w:val="591"/>
        </w:trPr>
        <w:tc>
          <w:tcPr>
            <w:tcW w:w="880" w:type="dxa"/>
            <w:shd w:val="clear" w:color="auto" w:fill="auto"/>
            <w:tcMar>
              <w:top w:w="100" w:type="dxa"/>
              <w:left w:w="100" w:type="dxa"/>
              <w:bottom w:w="100" w:type="dxa"/>
              <w:right w:w="100" w:type="dxa"/>
            </w:tcMar>
          </w:tcPr>
          <w:p w14:paraId="6BB3123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1.5</w:t>
            </w:r>
          </w:p>
        </w:tc>
        <w:tc>
          <w:tcPr>
            <w:tcW w:w="8647" w:type="dxa"/>
            <w:gridSpan w:val="2"/>
            <w:shd w:val="clear" w:color="auto" w:fill="auto"/>
          </w:tcPr>
          <w:p w14:paraId="4FCD9C8B" w14:textId="5E4D93FC"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will prioritise certain areas for capt</w:t>
            </w:r>
            <w:r w:rsidR="005C2345">
              <w:rPr>
                <w:rFonts w:ascii="Arial" w:eastAsia="Arial" w:hAnsi="Arial" w:cs="Arial"/>
              </w:rPr>
              <w:t xml:space="preserve">ure at any time at the </w:t>
            </w:r>
            <w:r w:rsidR="00C91EE0">
              <w:rPr>
                <w:rFonts w:ascii="Arial" w:eastAsia="Arial" w:hAnsi="Arial" w:cs="Arial"/>
              </w:rPr>
              <w:t xml:space="preserve">Buyer’s </w:t>
            </w:r>
            <w:r w:rsidRPr="00AE11E5">
              <w:rPr>
                <w:rFonts w:ascii="Arial" w:eastAsia="Arial" w:hAnsi="Arial" w:cs="Arial"/>
              </w:rPr>
              <w:t>request and ensure that data is made available no later than two (2) months after capture.</w:t>
            </w:r>
          </w:p>
          <w:p w14:paraId="1DFB69EC" w14:textId="77777777" w:rsidR="002159C7" w:rsidRPr="00AE11E5" w:rsidRDefault="002159C7" w:rsidP="002159C7">
            <w:pPr>
              <w:spacing w:after="0" w:line="240" w:lineRule="auto"/>
              <w:rPr>
                <w:rFonts w:ascii="Arial" w:eastAsia="Arial" w:hAnsi="Arial" w:cs="Arial"/>
              </w:rPr>
            </w:pPr>
          </w:p>
          <w:p w14:paraId="511B4C03" w14:textId="1B939DDA" w:rsidR="002159C7" w:rsidRPr="00AE11E5" w:rsidRDefault="002159C7" w:rsidP="002159C7">
            <w:pPr>
              <w:spacing w:after="0" w:line="240" w:lineRule="auto"/>
              <w:rPr>
                <w:rFonts w:ascii="Arial" w:eastAsia="Arial" w:hAnsi="Arial" w:cs="Arial"/>
                <w:b/>
              </w:rPr>
            </w:pPr>
            <w:r w:rsidRPr="00AE11E5">
              <w:rPr>
                <w:rFonts w:ascii="Arial" w:eastAsia="Arial" w:hAnsi="Arial" w:cs="Arial"/>
              </w:rPr>
              <w:t xml:space="preserve">The Supplier will capture areas at a higher resolution </w:t>
            </w:r>
            <w:r w:rsidR="00B602BB">
              <w:rPr>
                <w:rFonts w:ascii="Arial" w:eastAsia="Arial" w:hAnsi="Arial" w:cs="Arial"/>
              </w:rPr>
              <w:t xml:space="preserve">than 12.5cm </w:t>
            </w:r>
            <w:r w:rsidRPr="00AE11E5">
              <w:rPr>
                <w:rFonts w:ascii="Arial" w:eastAsia="Arial" w:hAnsi="Arial" w:cs="Arial"/>
              </w:rPr>
              <w:t>at the Buyer’s request.</w:t>
            </w:r>
          </w:p>
        </w:tc>
        <w:tc>
          <w:tcPr>
            <w:tcW w:w="943" w:type="dxa"/>
            <w:shd w:val="clear" w:color="auto" w:fill="auto"/>
          </w:tcPr>
          <w:p w14:paraId="1F4001A8" w14:textId="0CCD39AB"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M12</w:t>
            </w:r>
          </w:p>
          <w:p w14:paraId="758C5974" w14:textId="77777777" w:rsidR="002159C7" w:rsidRPr="00AE11E5" w:rsidRDefault="002159C7" w:rsidP="002159C7">
            <w:pPr>
              <w:spacing w:after="0" w:line="240" w:lineRule="auto"/>
              <w:jc w:val="center"/>
              <w:rPr>
                <w:rFonts w:ascii="Arial" w:eastAsia="Arial" w:hAnsi="Arial" w:cs="Arial"/>
              </w:rPr>
            </w:pPr>
          </w:p>
          <w:p w14:paraId="2450A5A9" w14:textId="77777777" w:rsidR="002159C7" w:rsidRPr="00AE11E5" w:rsidRDefault="002159C7" w:rsidP="002159C7">
            <w:pPr>
              <w:spacing w:after="0" w:line="240" w:lineRule="auto"/>
              <w:jc w:val="center"/>
              <w:rPr>
                <w:rFonts w:ascii="Arial" w:eastAsia="Arial" w:hAnsi="Arial" w:cs="Arial"/>
              </w:rPr>
            </w:pPr>
          </w:p>
          <w:p w14:paraId="44F01B3D" w14:textId="77777777" w:rsidR="002159C7" w:rsidRPr="00AE11E5" w:rsidRDefault="002159C7" w:rsidP="002159C7">
            <w:pPr>
              <w:spacing w:after="0" w:line="240" w:lineRule="auto"/>
              <w:jc w:val="center"/>
              <w:rPr>
                <w:rFonts w:ascii="Arial" w:eastAsia="Arial" w:hAnsi="Arial" w:cs="Arial"/>
              </w:rPr>
            </w:pPr>
          </w:p>
          <w:p w14:paraId="4A51BAA4" w14:textId="46890CCC" w:rsidR="002159C7" w:rsidRPr="00AE11E5" w:rsidRDefault="002159C7" w:rsidP="002159C7">
            <w:pPr>
              <w:spacing w:after="0" w:line="240" w:lineRule="auto"/>
              <w:jc w:val="center"/>
              <w:rPr>
                <w:rFonts w:ascii="Arial" w:eastAsia="Arial" w:hAnsi="Arial" w:cs="Arial"/>
                <w:b/>
              </w:rPr>
            </w:pPr>
            <w:r w:rsidRPr="00AE11E5">
              <w:rPr>
                <w:rFonts w:ascii="Arial" w:eastAsia="Arial" w:hAnsi="Arial" w:cs="Arial"/>
              </w:rPr>
              <w:t>O</w:t>
            </w:r>
          </w:p>
        </w:tc>
      </w:tr>
      <w:tr w:rsidR="002159C7" w:rsidRPr="00AE11E5" w14:paraId="00E57AED" w14:textId="77777777" w:rsidTr="002159C7">
        <w:trPr>
          <w:trHeight w:val="420"/>
        </w:trPr>
        <w:tc>
          <w:tcPr>
            <w:tcW w:w="10470" w:type="dxa"/>
            <w:gridSpan w:val="4"/>
            <w:shd w:val="clear" w:color="auto" w:fill="auto"/>
            <w:tcMar>
              <w:top w:w="100" w:type="dxa"/>
              <w:left w:w="100" w:type="dxa"/>
              <w:bottom w:w="100" w:type="dxa"/>
              <w:right w:w="100" w:type="dxa"/>
            </w:tcMar>
          </w:tcPr>
          <w:p w14:paraId="7E042AA8" w14:textId="77777777" w:rsidR="002159C7" w:rsidRPr="00AE11E5" w:rsidRDefault="002159C7" w:rsidP="002159C7">
            <w:pPr>
              <w:spacing w:after="0" w:line="240" w:lineRule="auto"/>
              <w:rPr>
                <w:rFonts w:ascii="Arial" w:eastAsia="Arial" w:hAnsi="Arial" w:cs="Arial"/>
                <w:b/>
              </w:rPr>
            </w:pPr>
            <w:r w:rsidRPr="00AE11E5">
              <w:rPr>
                <w:rFonts w:ascii="Arial" w:eastAsia="Arial" w:hAnsi="Arial" w:cs="Arial"/>
                <w:b/>
              </w:rPr>
              <w:t xml:space="preserve">2. Coverage </w:t>
            </w:r>
          </w:p>
        </w:tc>
      </w:tr>
      <w:tr w:rsidR="002159C7" w:rsidRPr="00AE11E5" w14:paraId="5FEF7C88" w14:textId="77777777" w:rsidTr="002159C7">
        <w:trPr>
          <w:trHeight w:val="420"/>
        </w:trPr>
        <w:tc>
          <w:tcPr>
            <w:tcW w:w="880" w:type="dxa"/>
            <w:shd w:val="clear" w:color="auto" w:fill="auto"/>
            <w:tcMar>
              <w:top w:w="100" w:type="dxa"/>
              <w:left w:w="100" w:type="dxa"/>
              <w:bottom w:w="100" w:type="dxa"/>
              <w:right w:w="100" w:type="dxa"/>
            </w:tcMar>
          </w:tcPr>
          <w:p w14:paraId="7EA98E5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2.1</w:t>
            </w:r>
          </w:p>
        </w:tc>
        <w:tc>
          <w:tcPr>
            <w:tcW w:w="8647" w:type="dxa"/>
            <w:gridSpan w:val="2"/>
            <w:shd w:val="clear" w:color="auto" w:fill="auto"/>
          </w:tcPr>
          <w:p w14:paraId="49C795CC" w14:textId="2E51D82B" w:rsidR="002159C7" w:rsidRPr="00AE11E5" w:rsidRDefault="002159C7" w:rsidP="002159C7">
            <w:pPr>
              <w:keepNext/>
              <w:keepLines/>
              <w:spacing w:before="240" w:after="40" w:line="240" w:lineRule="auto"/>
              <w:outlineLvl w:val="3"/>
              <w:rPr>
                <w:rFonts w:ascii="Arial" w:eastAsia="Arial" w:hAnsi="Arial" w:cs="Arial"/>
              </w:rPr>
            </w:pPr>
            <w:r w:rsidRPr="00AE11E5">
              <w:rPr>
                <w:rFonts w:ascii="Arial" w:eastAsia="Arial" w:hAnsi="Arial" w:cs="Arial"/>
              </w:rPr>
              <w:t xml:space="preserve">Natural colour orthorectified and false colour orthorectified digital aerial imagery data and DTM/DSM data provided by the Supplier to each </w:t>
            </w:r>
            <w:r w:rsidR="00B34957">
              <w:rPr>
                <w:rFonts w:ascii="Arial" w:eastAsia="Arial" w:hAnsi="Arial" w:cs="Arial"/>
              </w:rPr>
              <w:t>User</w:t>
            </w:r>
            <w:r w:rsidRPr="00AE11E5">
              <w:rPr>
                <w:rFonts w:ascii="Arial" w:eastAsia="Arial" w:hAnsi="Arial" w:cs="Arial"/>
              </w:rPr>
              <w:t xml:space="preserve"> shall cover 100% of Great Britain (England, Wales and Scotland) in terms of land area.</w:t>
            </w:r>
          </w:p>
        </w:tc>
        <w:tc>
          <w:tcPr>
            <w:tcW w:w="943" w:type="dxa"/>
            <w:shd w:val="clear" w:color="auto" w:fill="auto"/>
          </w:tcPr>
          <w:p w14:paraId="08CA9CD6" w14:textId="77777777" w:rsidR="002159C7" w:rsidRPr="00AE11E5" w:rsidRDefault="002159C7" w:rsidP="002159C7">
            <w:pPr>
              <w:keepNext/>
              <w:keepLines/>
              <w:spacing w:before="240" w:after="40" w:line="240" w:lineRule="auto"/>
              <w:jc w:val="center"/>
              <w:outlineLvl w:val="3"/>
              <w:rPr>
                <w:rFonts w:ascii="Arial" w:eastAsia="Arial" w:hAnsi="Arial" w:cs="Arial"/>
              </w:rPr>
            </w:pPr>
            <w:r w:rsidRPr="00AE11E5">
              <w:rPr>
                <w:rFonts w:ascii="Arial" w:eastAsia="Arial" w:hAnsi="Arial" w:cs="Arial"/>
              </w:rPr>
              <w:t>M</w:t>
            </w:r>
          </w:p>
        </w:tc>
      </w:tr>
      <w:tr w:rsidR="002159C7" w:rsidRPr="00AE11E5" w14:paraId="0BBB3F56" w14:textId="77777777" w:rsidTr="002159C7">
        <w:trPr>
          <w:trHeight w:val="420"/>
        </w:trPr>
        <w:tc>
          <w:tcPr>
            <w:tcW w:w="10470" w:type="dxa"/>
            <w:gridSpan w:val="4"/>
            <w:shd w:val="clear" w:color="auto" w:fill="auto"/>
            <w:tcMar>
              <w:top w:w="100" w:type="dxa"/>
              <w:left w:w="100" w:type="dxa"/>
              <w:bottom w:w="100" w:type="dxa"/>
              <w:right w:w="100" w:type="dxa"/>
            </w:tcMar>
          </w:tcPr>
          <w:p w14:paraId="01894F7E" w14:textId="77777777" w:rsidR="002159C7" w:rsidRPr="00AE11E5" w:rsidRDefault="002159C7" w:rsidP="002159C7">
            <w:pPr>
              <w:keepNext/>
              <w:keepLines/>
              <w:spacing w:before="240" w:after="40" w:line="240" w:lineRule="auto"/>
              <w:outlineLvl w:val="3"/>
              <w:rPr>
                <w:rFonts w:ascii="Arial" w:eastAsia="Arial" w:hAnsi="Arial" w:cs="Arial"/>
              </w:rPr>
            </w:pPr>
            <w:r w:rsidRPr="00AE11E5">
              <w:rPr>
                <w:rFonts w:ascii="Arial" w:eastAsia="Arial" w:hAnsi="Arial" w:cs="Arial"/>
                <w:b/>
              </w:rPr>
              <w:lastRenderedPageBreak/>
              <w:t xml:space="preserve">3. Reference framework </w:t>
            </w:r>
          </w:p>
        </w:tc>
      </w:tr>
      <w:tr w:rsidR="002159C7" w:rsidRPr="00AE11E5" w14:paraId="094EEE7A" w14:textId="77777777" w:rsidTr="002159C7">
        <w:trPr>
          <w:trHeight w:val="420"/>
        </w:trPr>
        <w:tc>
          <w:tcPr>
            <w:tcW w:w="880" w:type="dxa"/>
            <w:shd w:val="clear" w:color="auto" w:fill="auto"/>
            <w:tcMar>
              <w:top w:w="100" w:type="dxa"/>
              <w:left w:w="100" w:type="dxa"/>
              <w:bottom w:w="100" w:type="dxa"/>
              <w:right w:w="100" w:type="dxa"/>
            </w:tcMar>
          </w:tcPr>
          <w:p w14:paraId="2979805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3.1</w:t>
            </w:r>
          </w:p>
        </w:tc>
        <w:tc>
          <w:tcPr>
            <w:tcW w:w="8647" w:type="dxa"/>
            <w:gridSpan w:val="2"/>
            <w:shd w:val="clear" w:color="auto" w:fill="auto"/>
          </w:tcPr>
          <w:p w14:paraId="353C59A3" w14:textId="411CF61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data for GB provided by the Supplier to each </w:t>
            </w:r>
            <w:r w:rsidR="00B34957">
              <w:rPr>
                <w:rFonts w:ascii="Arial" w:eastAsia="Arial" w:hAnsi="Arial" w:cs="Arial"/>
              </w:rPr>
              <w:t>User</w:t>
            </w:r>
            <w:r w:rsidRPr="00AE11E5">
              <w:rPr>
                <w:rFonts w:ascii="Arial" w:eastAsia="Arial" w:hAnsi="Arial" w:cs="Arial"/>
              </w:rPr>
              <w:t xml:space="preserve"> shall be supplied in the British National Grid (OSGB36®).</w:t>
            </w:r>
          </w:p>
          <w:p w14:paraId="674798DE" w14:textId="77777777" w:rsidR="002159C7" w:rsidRPr="00AE11E5" w:rsidRDefault="002159C7" w:rsidP="002159C7">
            <w:pPr>
              <w:spacing w:after="0" w:line="240" w:lineRule="auto"/>
              <w:rPr>
                <w:rFonts w:ascii="Arial" w:eastAsia="Arial" w:hAnsi="Arial" w:cs="Arial"/>
              </w:rPr>
            </w:pPr>
          </w:p>
          <w:p w14:paraId="40C06C41" w14:textId="0DC4AF2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and DTM/DSM data provided by the Supplier to each </w:t>
            </w:r>
            <w:r w:rsidR="00B34957">
              <w:rPr>
                <w:rFonts w:ascii="Arial" w:eastAsia="Arial" w:hAnsi="Arial" w:cs="Arial"/>
              </w:rPr>
              <w:t>User</w:t>
            </w:r>
            <w:r w:rsidRPr="00AE11E5">
              <w:rPr>
                <w:rFonts w:ascii="Arial" w:eastAsia="Arial" w:hAnsi="Arial" w:cs="Arial"/>
              </w:rPr>
              <w:t xml:space="preserve"> shall be supplied with the vertical datum based on the Mean Sea Level at Newlyn with the exception of Scottish island groups that use their own specific vertical datums. </w:t>
            </w:r>
          </w:p>
          <w:p w14:paraId="3105D57A" w14:textId="77777777" w:rsidR="002159C7" w:rsidRPr="00AE11E5" w:rsidRDefault="002159C7" w:rsidP="002159C7">
            <w:pPr>
              <w:spacing w:after="0" w:line="240" w:lineRule="auto"/>
              <w:rPr>
                <w:rFonts w:ascii="Arial" w:eastAsia="Arial" w:hAnsi="Arial" w:cs="Arial"/>
              </w:rPr>
            </w:pPr>
          </w:p>
          <w:p w14:paraId="47DB7752" w14:textId="33BA7138"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Data will also be provided in WGS84 and other frameworks by the Supplier to each </w:t>
            </w:r>
            <w:r w:rsidR="00B34957">
              <w:rPr>
                <w:rFonts w:ascii="Arial" w:eastAsia="Arial" w:hAnsi="Arial" w:cs="Arial"/>
              </w:rPr>
              <w:t>User</w:t>
            </w:r>
            <w:r w:rsidRPr="00AE11E5">
              <w:rPr>
                <w:rFonts w:ascii="Arial" w:eastAsia="Arial" w:hAnsi="Arial" w:cs="Arial"/>
              </w:rPr>
              <w:t xml:space="preserve">. </w:t>
            </w:r>
          </w:p>
          <w:p w14:paraId="497D6200" w14:textId="77777777" w:rsidR="002159C7" w:rsidRPr="00AE11E5" w:rsidRDefault="002159C7" w:rsidP="002159C7">
            <w:pPr>
              <w:keepNext/>
              <w:keepLines/>
              <w:spacing w:before="240" w:after="40" w:line="240" w:lineRule="auto"/>
              <w:outlineLvl w:val="3"/>
              <w:rPr>
                <w:rFonts w:ascii="Arial" w:eastAsia="Arial" w:hAnsi="Arial" w:cs="Arial"/>
              </w:rPr>
            </w:pPr>
          </w:p>
        </w:tc>
        <w:tc>
          <w:tcPr>
            <w:tcW w:w="943" w:type="dxa"/>
            <w:shd w:val="clear" w:color="auto" w:fill="auto"/>
          </w:tcPr>
          <w:p w14:paraId="6A257257"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39A0535D" w14:textId="77777777" w:rsidR="002159C7" w:rsidRPr="00AE11E5" w:rsidRDefault="002159C7" w:rsidP="002159C7">
            <w:pPr>
              <w:spacing w:after="0" w:line="240" w:lineRule="auto"/>
              <w:jc w:val="center"/>
              <w:rPr>
                <w:rFonts w:ascii="Arial" w:eastAsia="Arial" w:hAnsi="Arial" w:cs="Arial"/>
              </w:rPr>
            </w:pPr>
          </w:p>
          <w:p w14:paraId="56AAF5DE" w14:textId="77777777" w:rsidR="002159C7" w:rsidRPr="00AE11E5" w:rsidRDefault="002159C7" w:rsidP="002159C7">
            <w:pPr>
              <w:spacing w:after="0" w:line="240" w:lineRule="auto"/>
              <w:jc w:val="center"/>
              <w:rPr>
                <w:rFonts w:ascii="Arial" w:eastAsia="Arial" w:hAnsi="Arial" w:cs="Arial"/>
              </w:rPr>
            </w:pPr>
          </w:p>
          <w:p w14:paraId="77A732BE" w14:textId="77777777" w:rsidR="002159C7" w:rsidRPr="00AE11E5" w:rsidRDefault="002159C7" w:rsidP="002159C7">
            <w:pPr>
              <w:spacing w:after="0" w:line="240" w:lineRule="auto"/>
              <w:jc w:val="center"/>
              <w:rPr>
                <w:rFonts w:ascii="Arial" w:eastAsia="Arial" w:hAnsi="Arial" w:cs="Arial"/>
              </w:rPr>
            </w:pPr>
          </w:p>
          <w:p w14:paraId="64528ED8" w14:textId="77777777" w:rsidR="002159C7" w:rsidRPr="00AE11E5" w:rsidRDefault="002159C7" w:rsidP="002159C7">
            <w:pPr>
              <w:spacing w:after="0" w:line="240" w:lineRule="auto"/>
              <w:jc w:val="center"/>
              <w:rPr>
                <w:rFonts w:ascii="Arial" w:eastAsia="Arial" w:hAnsi="Arial" w:cs="Arial"/>
              </w:rPr>
            </w:pPr>
          </w:p>
          <w:p w14:paraId="4E3EDCFE" w14:textId="77777777" w:rsidR="002159C7" w:rsidRPr="00AE11E5" w:rsidRDefault="002159C7" w:rsidP="002159C7">
            <w:pPr>
              <w:spacing w:after="0" w:line="240" w:lineRule="auto"/>
              <w:jc w:val="center"/>
              <w:rPr>
                <w:rFonts w:ascii="Arial" w:eastAsia="Arial" w:hAnsi="Arial" w:cs="Arial"/>
              </w:rPr>
            </w:pPr>
          </w:p>
          <w:p w14:paraId="5CB0E506" w14:textId="31B651E3" w:rsidR="002159C7" w:rsidRPr="00AE11E5" w:rsidRDefault="002159C7" w:rsidP="002159C7">
            <w:pPr>
              <w:keepNext/>
              <w:keepLines/>
              <w:spacing w:before="240" w:after="40" w:line="240" w:lineRule="auto"/>
              <w:jc w:val="center"/>
              <w:outlineLvl w:val="3"/>
              <w:rPr>
                <w:rFonts w:ascii="Arial" w:eastAsia="Arial" w:hAnsi="Arial" w:cs="Arial"/>
              </w:rPr>
            </w:pPr>
            <w:r w:rsidRPr="00AE11E5">
              <w:rPr>
                <w:rFonts w:ascii="Arial" w:eastAsia="Arial" w:hAnsi="Arial" w:cs="Arial"/>
              </w:rPr>
              <w:t>M6</w:t>
            </w:r>
          </w:p>
        </w:tc>
      </w:tr>
      <w:tr w:rsidR="002159C7" w:rsidRPr="00AE11E5" w14:paraId="33216A85" w14:textId="77777777" w:rsidTr="002159C7">
        <w:trPr>
          <w:trHeight w:val="420"/>
        </w:trPr>
        <w:tc>
          <w:tcPr>
            <w:tcW w:w="10470" w:type="dxa"/>
            <w:gridSpan w:val="4"/>
            <w:shd w:val="clear" w:color="auto" w:fill="auto"/>
            <w:tcMar>
              <w:top w:w="100" w:type="dxa"/>
              <w:left w:w="100" w:type="dxa"/>
              <w:bottom w:w="100" w:type="dxa"/>
              <w:right w:w="100" w:type="dxa"/>
            </w:tcMar>
          </w:tcPr>
          <w:p w14:paraId="341F62E3"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t xml:space="preserve">4. Supply Options </w:t>
            </w:r>
          </w:p>
        </w:tc>
      </w:tr>
      <w:tr w:rsidR="002159C7" w:rsidRPr="00AE11E5" w14:paraId="0D75EB51" w14:textId="77777777" w:rsidTr="002159C7">
        <w:trPr>
          <w:trHeight w:val="420"/>
        </w:trPr>
        <w:tc>
          <w:tcPr>
            <w:tcW w:w="915" w:type="dxa"/>
            <w:gridSpan w:val="2"/>
            <w:shd w:val="clear" w:color="auto" w:fill="auto"/>
            <w:tcMar>
              <w:top w:w="100" w:type="dxa"/>
              <w:left w:w="100" w:type="dxa"/>
              <w:bottom w:w="100" w:type="dxa"/>
              <w:right w:w="100" w:type="dxa"/>
            </w:tcMar>
          </w:tcPr>
          <w:p w14:paraId="240031C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4.1 </w:t>
            </w:r>
          </w:p>
        </w:tc>
        <w:tc>
          <w:tcPr>
            <w:tcW w:w="8612" w:type="dxa"/>
            <w:shd w:val="clear" w:color="auto" w:fill="auto"/>
            <w:tcMar>
              <w:top w:w="100" w:type="dxa"/>
              <w:left w:w="100" w:type="dxa"/>
              <w:bottom w:w="100" w:type="dxa"/>
              <w:right w:w="100" w:type="dxa"/>
            </w:tcMar>
          </w:tcPr>
          <w:p w14:paraId="36837C3C" w14:textId="4EE9744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data to the </w:t>
            </w:r>
            <w:r w:rsidR="005C2345">
              <w:rPr>
                <w:rFonts w:ascii="Arial" w:eastAsia="Arial" w:hAnsi="Arial" w:cs="Arial"/>
              </w:rPr>
              <w:t>APHWS Supplier</w:t>
            </w:r>
            <w:r w:rsidRPr="00AE11E5">
              <w:rPr>
                <w:rFonts w:ascii="Arial" w:eastAsia="Arial" w:hAnsi="Arial" w:cs="Arial"/>
              </w:rPr>
              <w:t xml:space="preserve"> prior to the data being made available to </w:t>
            </w:r>
            <w:r w:rsidR="00B34957">
              <w:rPr>
                <w:rFonts w:ascii="Arial" w:eastAsia="Arial" w:hAnsi="Arial" w:cs="Arial"/>
              </w:rPr>
              <w:t>User</w:t>
            </w:r>
            <w:r w:rsidRPr="00AE11E5">
              <w:rPr>
                <w:rFonts w:ascii="Arial" w:eastAsia="Arial" w:hAnsi="Arial" w:cs="Arial"/>
              </w:rPr>
              <w:t xml:space="preserve">s directly to ensure temporal alignment between web services and the Supplier’s own data delivery services. Data should be provided to the </w:t>
            </w:r>
            <w:r w:rsidR="005C2345">
              <w:rPr>
                <w:rFonts w:ascii="Arial" w:eastAsia="Arial" w:hAnsi="Arial" w:cs="Arial"/>
              </w:rPr>
              <w:t xml:space="preserve">APHWS Supplier </w:t>
            </w:r>
            <w:r w:rsidRPr="00AE11E5">
              <w:rPr>
                <w:rFonts w:ascii="Arial" w:eastAsia="Arial" w:hAnsi="Arial" w:cs="Arial"/>
              </w:rPr>
              <w:t xml:space="preserve">as per </w:t>
            </w:r>
            <w:r w:rsidR="005C2345">
              <w:rPr>
                <w:rFonts w:ascii="Arial" w:eastAsia="Arial" w:hAnsi="Arial" w:cs="Arial"/>
              </w:rPr>
              <w:t>this Specification</w:t>
            </w:r>
            <w:r w:rsidRPr="00AE11E5">
              <w:rPr>
                <w:rFonts w:ascii="Arial" w:eastAsia="Arial" w:hAnsi="Arial" w:cs="Arial"/>
              </w:rPr>
              <w:t xml:space="preserve">. </w:t>
            </w:r>
          </w:p>
          <w:p w14:paraId="6D41DFD0" w14:textId="77777777" w:rsidR="002159C7" w:rsidRPr="00AE11E5" w:rsidRDefault="002159C7" w:rsidP="002159C7">
            <w:pPr>
              <w:spacing w:after="0" w:line="240" w:lineRule="auto"/>
              <w:rPr>
                <w:rFonts w:ascii="Arial" w:eastAsia="Arial" w:hAnsi="Arial" w:cs="Arial"/>
              </w:rPr>
            </w:pPr>
          </w:p>
          <w:p w14:paraId="13341C7C"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51358681"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5D5947F" w14:textId="77777777" w:rsidTr="002159C7">
        <w:trPr>
          <w:trHeight w:val="420"/>
        </w:trPr>
        <w:tc>
          <w:tcPr>
            <w:tcW w:w="915" w:type="dxa"/>
            <w:gridSpan w:val="2"/>
            <w:shd w:val="clear" w:color="auto" w:fill="auto"/>
            <w:tcMar>
              <w:top w:w="100" w:type="dxa"/>
              <w:left w:w="100" w:type="dxa"/>
              <w:bottom w:w="100" w:type="dxa"/>
              <w:right w:w="100" w:type="dxa"/>
            </w:tcMar>
          </w:tcPr>
          <w:p w14:paraId="7FD13DD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4.2 </w:t>
            </w:r>
          </w:p>
        </w:tc>
        <w:tc>
          <w:tcPr>
            <w:tcW w:w="8612" w:type="dxa"/>
            <w:shd w:val="clear" w:color="auto" w:fill="auto"/>
            <w:tcMar>
              <w:top w:w="100" w:type="dxa"/>
              <w:left w:w="100" w:type="dxa"/>
              <w:bottom w:w="100" w:type="dxa"/>
              <w:right w:w="100" w:type="dxa"/>
            </w:tcMar>
          </w:tcPr>
          <w:p w14:paraId="193E62E2" w14:textId="71F59E85"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the Data to each </w:t>
            </w:r>
            <w:r w:rsidR="00B34957">
              <w:rPr>
                <w:rFonts w:ascii="Arial" w:eastAsia="Arial" w:hAnsi="Arial" w:cs="Arial"/>
              </w:rPr>
              <w:t>User</w:t>
            </w:r>
            <w:r w:rsidRPr="00AE11E5">
              <w:rPr>
                <w:rFonts w:ascii="Arial" w:eastAsia="Arial" w:hAnsi="Arial" w:cs="Arial"/>
              </w:rPr>
              <w:t xml:space="preserve"> on one or more of the following media:</w:t>
            </w:r>
          </w:p>
          <w:p w14:paraId="096442A9" w14:textId="77777777" w:rsidR="002159C7" w:rsidRPr="00AE11E5" w:rsidRDefault="002159C7" w:rsidP="002159C7">
            <w:pPr>
              <w:spacing w:after="0" w:line="240" w:lineRule="auto"/>
              <w:rPr>
                <w:rFonts w:ascii="Arial" w:eastAsia="Arial" w:hAnsi="Arial" w:cs="Arial"/>
              </w:rPr>
            </w:pPr>
          </w:p>
          <w:p w14:paraId="665DF69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CD and/or DVD; </w:t>
            </w:r>
          </w:p>
          <w:p w14:paraId="3DCA6E6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(b) portable hard drive; and/or</w:t>
            </w:r>
          </w:p>
          <w:p w14:paraId="19FA33F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(c) Download,</w:t>
            </w:r>
          </w:p>
          <w:p w14:paraId="2EA78C2E" w14:textId="77777777" w:rsidR="002159C7" w:rsidRPr="00AE11E5" w:rsidRDefault="002159C7" w:rsidP="002159C7">
            <w:pPr>
              <w:spacing w:after="0" w:line="240" w:lineRule="auto"/>
              <w:rPr>
                <w:rFonts w:ascii="Arial" w:eastAsia="Arial" w:hAnsi="Arial" w:cs="Arial"/>
              </w:rPr>
            </w:pPr>
          </w:p>
          <w:p w14:paraId="6CB97C34" w14:textId="72392120"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as the </w:t>
            </w:r>
            <w:r w:rsidR="00B34957">
              <w:rPr>
                <w:rFonts w:ascii="Arial" w:eastAsia="Arial" w:hAnsi="Arial" w:cs="Arial"/>
              </w:rPr>
              <w:t>User</w:t>
            </w:r>
            <w:r w:rsidRPr="00AE11E5">
              <w:rPr>
                <w:rFonts w:ascii="Arial" w:eastAsia="Arial" w:hAnsi="Arial" w:cs="Arial"/>
              </w:rPr>
              <w:t xml:space="preserve"> may specify within 15 working days of receipt of a Data Request from a </w:t>
            </w:r>
            <w:r w:rsidR="00B34957">
              <w:rPr>
                <w:rFonts w:ascii="Arial" w:eastAsia="Arial" w:hAnsi="Arial" w:cs="Arial"/>
              </w:rPr>
              <w:t>User</w:t>
            </w:r>
            <w:r w:rsidRPr="00AE11E5">
              <w:rPr>
                <w:rFonts w:ascii="Arial" w:eastAsia="Arial" w:hAnsi="Arial" w:cs="Arial"/>
              </w:rPr>
              <w:t xml:space="preserve">. </w:t>
            </w:r>
          </w:p>
          <w:p w14:paraId="22DEB946" w14:textId="77777777" w:rsidR="002159C7" w:rsidRPr="00AE11E5" w:rsidRDefault="002159C7" w:rsidP="002159C7">
            <w:pPr>
              <w:spacing w:after="0" w:line="240" w:lineRule="auto"/>
              <w:rPr>
                <w:rFonts w:ascii="Arial" w:eastAsia="Arial" w:hAnsi="Arial" w:cs="Arial"/>
              </w:rPr>
            </w:pPr>
          </w:p>
          <w:p w14:paraId="557678F0" w14:textId="49ABBE92"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also provide each </w:t>
            </w:r>
            <w:r w:rsidR="00B34957">
              <w:rPr>
                <w:rFonts w:ascii="Arial" w:eastAsia="Arial" w:hAnsi="Arial" w:cs="Arial"/>
              </w:rPr>
              <w:t>User</w:t>
            </w:r>
            <w:r w:rsidRPr="00AE11E5">
              <w:rPr>
                <w:rFonts w:ascii="Arial" w:eastAsia="Arial" w:hAnsi="Arial" w:cs="Arial"/>
              </w:rPr>
              <w:t xml:space="preserve"> with online access to a history of Data Requests for that </w:t>
            </w:r>
            <w:r w:rsidR="00B34957">
              <w:rPr>
                <w:rFonts w:ascii="Arial" w:eastAsia="Arial" w:hAnsi="Arial" w:cs="Arial"/>
              </w:rPr>
              <w:t>User</w:t>
            </w:r>
            <w:r w:rsidRPr="00AE11E5">
              <w:rPr>
                <w:rFonts w:ascii="Arial" w:eastAsia="Arial" w:hAnsi="Arial" w:cs="Arial"/>
              </w:rPr>
              <w:t xml:space="preserve">. </w:t>
            </w:r>
          </w:p>
          <w:p w14:paraId="3D0A661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t xml:space="preserve">  </w:t>
            </w:r>
            <w:r w:rsidRPr="00AE11E5">
              <w:rPr>
                <w:rFonts w:ascii="Arial" w:eastAsia="Arial" w:hAnsi="Arial" w:cs="Arial"/>
              </w:rPr>
              <w:tab/>
              <w:t xml:space="preserve"> </w:t>
            </w:r>
            <w:r w:rsidRPr="00AE11E5">
              <w:rPr>
                <w:rFonts w:ascii="Arial" w:eastAsia="Arial" w:hAnsi="Arial" w:cs="Arial"/>
              </w:rPr>
              <w:tab/>
              <w:t xml:space="preserve"> </w:t>
            </w:r>
            <w:r w:rsidRPr="00AE11E5">
              <w:rPr>
                <w:rFonts w:ascii="Arial" w:eastAsia="Arial" w:hAnsi="Arial" w:cs="Arial"/>
              </w:rPr>
              <w:tab/>
            </w:r>
            <w:r w:rsidRPr="00AE11E5">
              <w:rPr>
                <w:rFonts w:ascii="Arial" w:eastAsia="Arial" w:hAnsi="Arial" w:cs="Arial"/>
              </w:rPr>
              <w:tab/>
            </w:r>
          </w:p>
          <w:p w14:paraId="52FBE842" w14:textId="47BE4448"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at all times have and maintain a strategy for supplying Datasets in any new format which is introduced during the term of the Contract. </w:t>
            </w:r>
          </w:p>
          <w:p w14:paraId="250A0CA3" w14:textId="77777777" w:rsidR="002159C7" w:rsidRPr="00AE11E5" w:rsidRDefault="002159C7" w:rsidP="002159C7">
            <w:pPr>
              <w:spacing w:after="0" w:line="240" w:lineRule="auto"/>
              <w:rPr>
                <w:rFonts w:ascii="Arial" w:eastAsia="Arial" w:hAnsi="Arial" w:cs="Arial"/>
              </w:rPr>
            </w:pPr>
          </w:p>
          <w:p w14:paraId="4DDD9105" w14:textId="77777777" w:rsidR="002159C7" w:rsidRDefault="002159C7" w:rsidP="002159C7">
            <w:pPr>
              <w:spacing w:after="0" w:line="240" w:lineRule="auto"/>
              <w:rPr>
                <w:rFonts w:ascii="Arial" w:eastAsia="Arial" w:hAnsi="Arial" w:cs="Arial"/>
              </w:rPr>
            </w:pPr>
            <w:r w:rsidRPr="00AE11E5">
              <w:rPr>
                <w:rFonts w:ascii="Arial" w:eastAsia="Arial" w:hAnsi="Arial" w:cs="Arial"/>
              </w:rPr>
              <w:t xml:space="preserve">Additional media to be provided by the Supplier to </w:t>
            </w:r>
            <w:r w:rsidR="00B34957">
              <w:rPr>
                <w:rFonts w:ascii="Arial" w:eastAsia="Arial" w:hAnsi="Arial" w:cs="Arial"/>
              </w:rPr>
              <w:t>User</w:t>
            </w:r>
            <w:r w:rsidRPr="00AE11E5">
              <w:rPr>
                <w:rFonts w:ascii="Arial" w:eastAsia="Arial" w:hAnsi="Arial" w:cs="Arial"/>
              </w:rPr>
              <w:t xml:space="preserve"> on request. </w:t>
            </w:r>
          </w:p>
          <w:p w14:paraId="5A26A8D2" w14:textId="77777777" w:rsidR="00797F9A" w:rsidRDefault="00797F9A" w:rsidP="002159C7">
            <w:pPr>
              <w:spacing w:after="0" w:line="240" w:lineRule="auto"/>
              <w:rPr>
                <w:rFonts w:ascii="Arial" w:eastAsia="Arial" w:hAnsi="Arial" w:cs="Arial"/>
              </w:rPr>
            </w:pPr>
          </w:p>
          <w:p w14:paraId="0D9388D5" w14:textId="498DF6B7" w:rsidR="00797F9A" w:rsidRPr="00AE11E5" w:rsidRDefault="00797F9A" w:rsidP="002159C7">
            <w:pPr>
              <w:spacing w:after="0" w:line="240" w:lineRule="auto"/>
              <w:rPr>
                <w:rFonts w:ascii="Arial" w:eastAsia="Arial" w:hAnsi="Arial" w:cs="Arial"/>
              </w:rPr>
            </w:pPr>
            <w:r>
              <w:rPr>
                <w:rFonts w:ascii="Arial" w:eastAsia="Arial" w:hAnsi="Arial" w:cs="Arial"/>
              </w:rPr>
              <w:t>Where media requests are inappropriate for the quantity of data being requested by User, the Supplier will engage with the User to suggest alternatives.</w:t>
            </w:r>
          </w:p>
        </w:tc>
        <w:tc>
          <w:tcPr>
            <w:tcW w:w="943" w:type="dxa"/>
            <w:shd w:val="clear" w:color="auto" w:fill="auto"/>
            <w:tcMar>
              <w:top w:w="100" w:type="dxa"/>
              <w:left w:w="100" w:type="dxa"/>
              <w:bottom w:w="100" w:type="dxa"/>
              <w:right w:w="100" w:type="dxa"/>
            </w:tcMar>
          </w:tcPr>
          <w:p w14:paraId="6FF50F05"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274E2323" w14:textId="77777777" w:rsidR="002159C7" w:rsidRPr="00AE11E5" w:rsidRDefault="002159C7" w:rsidP="002159C7">
            <w:pPr>
              <w:spacing w:after="0" w:line="240" w:lineRule="auto"/>
              <w:jc w:val="center"/>
              <w:rPr>
                <w:rFonts w:ascii="Arial" w:eastAsia="Arial" w:hAnsi="Arial" w:cs="Arial"/>
              </w:rPr>
            </w:pPr>
          </w:p>
          <w:p w14:paraId="7BA6B3FA" w14:textId="77777777" w:rsidR="002159C7" w:rsidRPr="00AE11E5" w:rsidRDefault="002159C7" w:rsidP="002159C7">
            <w:pPr>
              <w:spacing w:after="0" w:line="240" w:lineRule="auto"/>
              <w:jc w:val="center"/>
              <w:rPr>
                <w:rFonts w:ascii="Arial" w:eastAsia="Arial" w:hAnsi="Arial" w:cs="Arial"/>
              </w:rPr>
            </w:pPr>
          </w:p>
          <w:p w14:paraId="45537BDA" w14:textId="77777777" w:rsidR="002159C7" w:rsidRPr="00AE11E5" w:rsidRDefault="002159C7" w:rsidP="002159C7">
            <w:pPr>
              <w:spacing w:after="0" w:line="240" w:lineRule="auto"/>
              <w:jc w:val="center"/>
              <w:rPr>
                <w:rFonts w:ascii="Arial" w:eastAsia="Arial" w:hAnsi="Arial" w:cs="Arial"/>
              </w:rPr>
            </w:pPr>
          </w:p>
          <w:p w14:paraId="2EC321C1" w14:textId="77777777" w:rsidR="002159C7" w:rsidRPr="00AE11E5" w:rsidRDefault="002159C7" w:rsidP="002159C7">
            <w:pPr>
              <w:spacing w:after="0" w:line="240" w:lineRule="auto"/>
              <w:jc w:val="center"/>
              <w:rPr>
                <w:rFonts w:ascii="Arial" w:eastAsia="Arial" w:hAnsi="Arial" w:cs="Arial"/>
              </w:rPr>
            </w:pPr>
          </w:p>
          <w:p w14:paraId="0EF2AE80" w14:textId="77777777" w:rsidR="002159C7" w:rsidRPr="00AE11E5" w:rsidRDefault="002159C7" w:rsidP="002159C7">
            <w:pPr>
              <w:spacing w:after="0" w:line="240" w:lineRule="auto"/>
              <w:jc w:val="center"/>
              <w:rPr>
                <w:rFonts w:ascii="Arial" w:eastAsia="Arial" w:hAnsi="Arial" w:cs="Arial"/>
              </w:rPr>
            </w:pPr>
          </w:p>
          <w:p w14:paraId="0F1D1F9F" w14:textId="77777777" w:rsidR="002159C7" w:rsidRPr="00AE11E5" w:rsidRDefault="002159C7" w:rsidP="002159C7">
            <w:pPr>
              <w:spacing w:after="0" w:line="240" w:lineRule="auto"/>
              <w:jc w:val="center"/>
              <w:rPr>
                <w:rFonts w:ascii="Arial" w:eastAsia="Arial" w:hAnsi="Arial" w:cs="Arial"/>
              </w:rPr>
            </w:pPr>
          </w:p>
          <w:p w14:paraId="6B52D64C" w14:textId="77777777" w:rsidR="002159C7" w:rsidRPr="00AE11E5" w:rsidRDefault="002159C7" w:rsidP="002159C7">
            <w:pPr>
              <w:spacing w:after="0" w:line="240" w:lineRule="auto"/>
              <w:jc w:val="center"/>
              <w:rPr>
                <w:rFonts w:ascii="Arial" w:eastAsia="Arial" w:hAnsi="Arial" w:cs="Arial"/>
              </w:rPr>
            </w:pPr>
          </w:p>
          <w:p w14:paraId="63F42302" w14:textId="77777777" w:rsidR="002159C7" w:rsidRPr="00AE11E5" w:rsidRDefault="002159C7" w:rsidP="002159C7">
            <w:pPr>
              <w:spacing w:after="0" w:line="240" w:lineRule="auto"/>
              <w:jc w:val="center"/>
              <w:rPr>
                <w:rFonts w:ascii="Arial" w:eastAsia="Arial" w:hAnsi="Arial" w:cs="Arial"/>
              </w:rPr>
            </w:pPr>
          </w:p>
          <w:p w14:paraId="27EFF83E" w14:textId="77777777" w:rsidR="002159C7" w:rsidRPr="00AE11E5" w:rsidRDefault="002159C7" w:rsidP="002159C7">
            <w:pPr>
              <w:spacing w:after="0" w:line="240" w:lineRule="auto"/>
              <w:jc w:val="center"/>
              <w:rPr>
                <w:rFonts w:ascii="Arial" w:eastAsia="Arial" w:hAnsi="Arial" w:cs="Arial"/>
              </w:rPr>
            </w:pPr>
          </w:p>
          <w:p w14:paraId="3C13274F"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45D7D1CC" w14:textId="77777777" w:rsidR="002159C7" w:rsidRPr="00AE11E5" w:rsidRDefault="002159C7" w:rsidP="002159C7">
            <w:pPr>
              <w:spacing w:after="0" w:line="240" w:lineRule="auto"/>
              <w:jc w:val="center"/>
              <w:rPr>
                <w:rFonts w:ascii="Arial" w:eastAsia="Arial" w:hAnsi="Arial" w:cs="Arial"/>
              </w:rPr>
            </w:pPr>
          </w:p>
          <w:p w14:paraId="03985F9F" w14:textId="77777777" w:rsidR="002159C7" w:rsidRPr="00AE11E5" w:rsidRDefault="002159C7" w:rsidP="002159C7">
            <w:pPr>
              <w:spacing w:after="0" w:line="240" w:lineRule="auto"/>
              <w:jc w:val="center"/>
              <w:rPr>
                <w:rFonts w:ascii="Arial" w:eastAsia="Arial" w:hAnsi="Arial" w:cs="Arial"/>
              </w:rPr>
            </w:pPr>
          </w:p>
          <w:p w14:paraId="07990871" w14:textId="77777777" w:rsidR="002159C7" w:rsidRPr="00AE11E5" w:rsidRDefault="002159C7" w:rsidP="002159C7">
            <w:pPr>
              <w:spacing w:after="0" w:line="240" w:lineRule="auto"/>
              <w:jc w:val="center"/>
              <w:rPr>
                <w:rFonts w:ascii="Arial" w:eastAsia="Arial" w:hAnsi="Arial" w:cs="Arial"/>
              </w:rPr>
            </w:pPr>
          </w:p>
          <w:p w14:paraId="14E59AF0" w14:textId="77777777" w:rsidR="002159C7" w:rsidRPr="00AE11E5" w:rsidRDefault="002159C7" w:rsidP="002159C7">
            <w:pPr>
              <w:spacing w:after="0" w:line="240" w:lineRule="auto"/>
              <w:jc w:val="center"/>
              <w:rPr>
                <w:rFonts w:ascii="Arial" w:eastAsia="Arial" w:hAnsi="Arial" w:cs="Arial"/>
              </w:rPr>
            </w:pPr>
          </w:p>
          <w:p w14:paraId="4775B264" w14:textId="77777777" w:rsidR="002159C7" w:rsidRPr="00AE11E5" w:rsidRDefault="002159C7" w:rsidP="002159C7">
            <w:pPr>
              <w:spacing w:after="0" w:line="240" w:lineRule="auto"/>
              <w:jc w:val="center"/>
              <w:rPr>
                <w:rFonts w:ascii="Arial" w:eastAsia="Arial" w:hAnsi="Arial" w:cs="Arial"/>
              </w:rPr>
            </w:pPr>
          </w:p>
          <w:p w14:paraId="094991EE" w14:textId="77777777" w:rsidR="002159C7" w:rsidRPr="00AE11E5" w:rsidRDefault="002159C7" w:rsidP="002159C7">
            <w:pPr>
              <w:spacing w:after="0" w:line="240" w:lineRule="auto"/>
              <w:jc w:val="center"/>
              <w:rPr>
                <w:rFonts w:ascii="Arial" w:eastAsia="Arial" w:hAnsi="Arial" w:cs="Arial"/>
              </w:rPr>
            </w:pPr>
          </w:p>
          <w:p w14:paraId="667004A4" w14:textId="77777777" w:rsidR="002159C7" w:rsidRPr="00AE11E5" w:rsidRDefault="002159C7" w:rsidP="002159C7">
            <w:pPr>
              <w:spacing w:after="0" w:line="240" w:lineRule="auto"/>
              <w:jc w:val="center"/>
              <w:rPr>
                <w:rFonts w:ascii="Arial" w:eastAsia="Arial" w:hAnsi="Arial" w:cs="Arial"/>
              </w:rPr>
            </w:pPr>
          </w:p>
          <w:p w14:paraId="726EF5B8" w14:textId="77777777" w:rsidR="002159C7" w:rsidRPr="00AE11E5" w:rsidRDefault="002159C7" w:rsidP="002159C7">
            <w:pPr>
              <w:spacing w:after="0" w:line="240" w:lineRule="auto"/>
              <w:jc w:val="center"/>
              <w:rPr>
                <w:rFonts w:ascii="Arial" w:eastAsia="Arial" w:hAnsi="Arial" w:cs="Arial"/>
              </w:rPr>
            </w:pPr>
          </w:p>
        </w:tc>
      </w:tr>
      <w:tr w:rsidR="002159C7" w:rsidRPr="00AE11E5" w14:paraId="22090A6D" w14:textId="77777777" w:rsidTr="002159C7">
        <w:trPr>
          <w:trHeight w:val="420"/>
        </w:trPr>
        <w:tc>
          <w:tcPr>
            <w:tcW w:w="915" w:type="dxa"/>
            <w:gridSpan w:val="2"/>
            <w:shd w:val="clear" w:color="auto" w:fill="auto"/>
            <w:tcMar>
              <w:top w:w="100" w:type="dxa"/>
              <w:left w:w="100" w:type="dxa"/>
              <w:bottom w:w="100" w:type="dxa"/>
              <w:right w:w="100" w:type="dxa"/>
            </w:tcMar>
          </w:tcPr>
          <w:p w14:paraId="0DAEA15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4.3</w:t>
            </w:r>
          </w:p>
        </w:tc>
        <w:tc>
          <w:tcPr>
            <w:tcW w:w="8612" w:type="dxa"/>
            <w:shd w:val="clear" w:color="auto" w:fill="auto"/>
            <w:tcMar>
              <w:top w:w="100" w:type="dxa"/>
              <w:left w:w="100" w:type="dxa"/>
              <w:bottom w:w="100" w:type="dxa"/>
              <w:right w:w="100" w:type="dxa"/>
            </w:tcMar>
          </w:tcPr>
          <w:p w14:paraId="7F70018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label each CD, DVD or portable hard drive with:</w:t>
            </w:r>
          </w:p>
          <w:p w14:paraId="06F6CAF2" w14:textId="77777777" w:rsidR="002159C7" w:rsidRPr="00AE11E5" w:rsidRDefault="002159C7" w:rsidP="002159C7">
            <w:pPr>
              <w:spacing w:after="0" w:line="240" w:lineRule="auto"/>
              <w:rPr>
                <w:rFonts w:ascii="Arial" w:eastAsia="Arial" w:hAnsi="Arial" w:cs="Arial"/>
              </w:rPr>
            </w:pPr>
          </w:p>
          <w:p w14:paraId="44D45CF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 order number;</w:t>
            </w:r>
          </w:p>
          <w:p w14:paraId="22001CC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(b) relevant filenames; </w:t>
            </w:r>
          </w:p>
          <w:p w14:paraId="795D6B2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(c) Data Format; and</w:t>
            </w:r>
          </w:p>
          <w:p w14:paraId="0FE4244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 Date of supply. </w:t>
            </w:r>
          </w:p>
          <w:p w14:paraId="3E50E70D"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40BCB218"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E2E2EBF" w14:textId="77777777" w:rsidTr="002159C7">
        <w:trPr>
          <w:trHeight w:val="420"/>
        </w:trPr>
        <w:tc>
          <w:tcPr>
            <w:tcW w:w="915" w:type="dxa"/>
            <w:gridSpan w:val="2"/>
            <w:shd w:val="clear" w:color="auto" w:fill="auto"/>
            <w:tcMar>
              <w:top w:w="100" w:type="dxa"/>
              <w:left w:w="100" w:type="dxa"/>
              <w:bottom w:w="100" w:type="dxa"/>
              <w:right w:w="100" w:type="dxa"/>
            </w:tcMar>
          </w:tcPr>
          <w:p w14:paraId="4FE1CAE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4.4</w:t>
            </w:r>
          </w:p>
        </w:tc>
        <w:tc>
          <w:tcPr>
            <w:tcW w:w="8612" w:type="dxa"/>
            <w:shd w:val="clear" w:color="auto" w:fill="auto"/>
            <w:tcMar>
              <w:top w:w="100" w:type="dxa"/>
              <w:left w:w="100" w:type="dxa"/>
              <w:bottom w:w="100" w:type="dxa"/>
              <w:right w:w="100" w:type="dxa"/>
            </w:tcMar>
          </w:tcPr>
          <w:p w14:paraId="2432729D" w14:textId="0CFA6CC7" w:rsidR="002159C7" w:rsidRPr="00AE11E5" w:rsidRDefault="005C2345" w:rsidP="002159C7">
            <w:pPr>
              <w:spacing w:after="0" w:line="240" w:lineRule="auto"/>
              <w:rPr>
                <w:rFonts w:ascii="Arial" w:eastAsia="Arial" w:hAnsi="Arial" w:cs="Arial"/>
              </w:rPr>
            </w:pPr>
            <w:r>
              <w:rPr>
                <w:rFonts w:ascii="Arial" w:eastAsia="Arial" w:hAnsi="Arial" w:cs="Arial"/>
              </w:rPr>
              <w:t>The S</w:t>
            </w:r>
            <w:r w:rsidR="002159C7" w:rsidRPr="00AE11E5">
              <w:rPr>
                <w:rFonts w:ascii="Arial" w:eastAsia="Arial" w:hAnsi="Arial" w:cs="Arial"/>
              </w:rPr>
              <w:t>upplier shall name each download file with:</w:t>
            </w:r>
          </w:p>
          <w:p w14:paraId="3E63B153" w14:textId="77777777" w:rsidR="002159C7" w:rsidRPr="00AE11E5" w:rsidRDefault="002159C7" w:rsidP="002159C7">
            <w:pPr>
              <w:spacing w:after="0" w:line="240" w:lineRule="auto"/>
              <w:rPr>
                <w:rFonts w:ascii="Arial" w:eastAsia="Arial" w:hAnsi="Arial" w:cs="Arial"/>
              </w:rPr>
            </w:pPr>
          </w:p>
          <w:p w14:paraId="11969126" w14:textId="5BF96B8E" w:rsidR="002159C7" w:rsidRPr="00AE11E5" w:rsidRDefault="002A7758" w:rsidP="002A7758">
            <w:pPr>
              <w:spacing w:after="0" w:line="240" w:lineRule="auto"/>
              <w:rPr>
                <w:rFonts w:ascii="Arial" w:eastAsia="Arial" w:hAnsi="Arial" w:cs="Arial"/>
              </w:rPr>
            </w:pPr>
            <w:r>
              <w:rPr>
                <w:rFonts w:ascii="Arial" w:eastAsia="Arial" w:hAnsi="Arial" w:cs="Arial"/>
              </w:rPr>
              <w:t xml:space="preserve">(a) </w:t>
            </w:r>
            <w:r w:rsidR="002159C7" w:rsidRPr="00AE11E5">
              <w:rPr>
                <w:rFonts w:ascii="Arial" w:eastAsia="Arial" w:hAnsi="Arial" w:cs="Arial"/>
              </w:rPr>
              <w:t xml:space="preserve">Order number; and </w:t>
            </w:r>
          </w:p>
          <w:p w14:paraId="584B2A08" w14:textId="53029134" w:rsidR="002159C7" w:rsidRPr="00AE11E5" w:rsidRDefault="002A7758" w:rsidP="002A7758">
            <w:pPr>
              <w:spacing w:after="0" w:line="240" w:lineRule="auto"/>
              <w:rPr>
                <w:rFonts w:ascii="Arial" w:eastAsia="Arial" w:hAnsi="Arial" w:cs="Arial"/>
              </w:rPr>
            </w:pPr>
            <w:r>
              <w:rPr>
                <w:rFonts w:ascii="Arial" w:eastAsia="Arial" w:hAnsi="Arial" w:cs="Arial"/>
              </w:rPr>
              <w:t xml:space="preserve">(b) </w:t>
            </w:r>
            <w:r w:rsidR="002159C7" w:rsidRPr="00AE11E5">
              <w:rPr>
                <w:rFonts w:ascii="Arial" w:eastAsia="Arial" w:hAnsi="Arial" w:cs="Arial"/>
              </w:rPr>
              <w:t xml:space="preserve">Date of capture. </w:t>
            </w:r>
          </w:p>
        </w:tc>
        <w:tc>
          <w:tcPr>
            <w:tcW w:w="943" w:type="dxa"/>
            <w:shd w:val="clear" w:color="auto" w:fill="auto"/>
            <w:tcMar>
              <w:top w:w="100" w:type="dxa"/>
              <w:left w:w="100" w:type="dxa"/>
              <w:bottom w:w="100" w:type="dxa"/>
              <w:right w:w="100" w:type="dxa"/>
            </w:tcMar>
          </w:tcPr>
          <w:p w14:paraId="56985CD5"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7BAAB2D1" w14:textId="77777777" w:rsidTr="002159C7">
        <w:trPr>
          <w:trHeight w:val="420"/>
        </w:trPr>
        <w:tc>
          <w:tcPr>
            <w:tcW w:w="915" w:type="dxa"/>
            <w:gridSpan w:val="2"/>
            <w:shd w:val="clear" w:color="auto" w:fill="auto"/>
            <w:tcMar>
              <w:top w:w="100" w:type="dxa"/>
              <w:left w:w="100" w:type="dxa"/>
              <w:bottom w:w="100" w:type="dxa"/>
              <w:right w:w="100" w:type="dxa"/>
            </w:tcMar>
          </w:tcPr>
          <w:p w14:paraId="3CC4274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4.5</w:t>
            </w:r>
          </w:p>
        </w:tc>
        <w:tc>
          <w:tcPr>
            <w:tcW w:w="8612" w:type="dxa"/>
            <w:shd w:val="clear" w:color="auto" w:fill="auto"/>
            <w:tcMar>
              <w:top w:w="100" w:type="dxa"/>
              <w:left w:w="100" w:type="dxa"/>
              <w:bottom w:w="100" w:type="dxa"/>
              <w:right w:w="100" w:type="dxa"/>
            </w:tcMar>
          </w:tcPr>
          <w:p w14:paraId="4C23E373" w14:textId="5C65542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the data to each </w:t>
            </w:r>
            <w:r w:rsidR="00B34957">
              <w:rPr>
                <w:rFonts w:ascii="Arial" w:eastAsia="Arial" w:hAnsi="Arial" w:cs="Arial"/>
              </w:rPr>
              <w:t>User</w:t>
            </w:r>
            <w:r w:rsidRPr="00AE11E5">
              <w:rPr>
                <w:rFonts w:ascii="Arial" w:eastAsia="Arial" w:hAnsi="Arial" w:cs="Arial"/>
              </w:rPr>
              <w:t xml:space="preserve">: </w:t>
            </w:r>
          </w:p>
          <w:p w14:paraId="17D99B01" w14:textId="77777777" w:rsidR="002159C7" w:rsidRPr="00AE11E5" w:rsidRDefault="002159C7" w:rsidP="002159C7">
            <w:pPr>
              <w:spacing w:after="0" w:line="240" w:lineRule="auto"/>
              <w:rPr>
                <w:rFonts w:ascii="Arial" w:eastAsia="Arial" w:hAnsi="Arial" w:cs="Arial"/>
              </w:rPr>
            </w:pPr>
          </w:p>
          <w:p w14:paraId="121C423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for Great Britain as a whole; </w:t>
            </w:r>
          </w:p>
          <w:p w14:paraId="612605E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(b) for one or more of the following countries: </w:t>
            </w:r>
          </w:p>
          <w:p w14:paraId="0ABE919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w:t>
            </w:r>
            <w:proofErr w:type="spellStart"/>
            <w:r w:rsidRPr="00AE11E5">
              <w:rPr>
                <w:rFonts w:ascii="Arial" w:eastAsia="Arial" w:hAnsi="Arial" w:cs="Arial"/>
              </w:rPr>
              <w:t>i</w:t>
            </w:r>
            <w:proofErr w:type="spellEnd"/>
            <w:r w:rsidRPr="00AE11E5">
              <w:rPr>
                <w:rFonts w:ascii="Arial" w:eastAsia="Arial" w:hAnsi="Arial" w:cs="Arial"/>
              </w:rPr>
              <w:t xml:space="preserve">) England; </w:t>
            </w:r>
          </w:p>
          <w:p w14:paraId="4BE5348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(ii) Wales; and/or</w:t>
            </w:r>
          </w:p>
          <w:p w14:paraId="331D595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(iii) Scotland,</w:t>
            </w:r>
          </w:p>
          <w:p w14:paraId="07F84156" w14:textId="77777777" w:rsidR="002159C7" w:rsidRPr="00AE11E5" w:rsidRDefault="002159C7" w:rsidP="002159C7">
            <w:pPr>
              <w:spacing w:after="0" w:line="240" w:lineRule="auto"/>
              <w:rPr>
                <w:rFonts w:ascii="Arial" w:eastAsia="Arial" w:hAnsi="Arial" w:cs="Arial"/>
              </w:rPr>
            </w:pPr>
          </w:p>
          <w:p w14:paraId="59EF299A" w14:textId="655A154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as the </w:t>
            </w:r>
            <w:r w:rsidR="00B34957">
              <w:rPr>
                <w:rFonts w:ascii="Arial" w:eastAsia="Arial" w:hAnsi="Arial" w:cs="Arial"/>
              </w:rPr>
              <w:t>User</w:t>
            </w:r>
            <w:r w:rsidRPr="00AE11E5">
              <w:rPr>
                <w:rFonts w:ascii="Arial" w:eastAsia="Arial" w:hAnsi="Arial" w:cs="Arial"/>
              </w:rPr>
              <w:t xml:space="preserve"> may specify. </w:t>
            </w:r>
          </w:p>
          <w:p w14:paraId="471BDCF9"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12F9291B"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659BD9E1" w14:textId="77777777" w:rsidTr="002159C7">
        <w:trPr>
          <w:trHeight w:val="420"/>
        </w:trPr>
        <w:tc>
          <w:tcPr>
            <w:tcW w:w="915" w:type="dxa"/>
            <w:gridSpan w:val="2"/>
            <w:shd w:val="clear" w:color="auto" w:fill="auto"/>
            <w:tcMar>
              <w:top w:w="100" w:type="dxa"/>
              <w:left w:w="100" w:type="dxa"/>
              <w:bottom w:w="100" w:type="dxa"/>
              <w:right w:w="100" w:type="dxa"/>
            </w:tcMar>
          </w:tcPr>
          <w:p w14:paraId="5E9AFD1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4.6</w:t>
            </w:r>
          </w:p>
        </w:tc>
        <w:tc>
          <w:tcPr>
            <w:tcW w:w="8612" w:type="dxa"/>
            <w:shd w:val="clear" w:color="auto" w:fill="auto"/>
            <w:tcMar>
              <w:top w:w="100" w:type="dxa"/>
              <w:left w:w="100" w:type="dxa"/>
              <w:bottom w:w="100" w:type="dxa"/>
              <w:right w:w="100" w:type="dxa"/>
            </w:tcMar>
          </w:tcPr>
          <w:p w14:paraId="7AECADFA" w14:textId="5B97209F"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the digital aerial imagery Data, contours data and DTM/DSM to each </w:t>
            </w:r>
            <w:r w:rsidR="00B34957">
              <w:rPr>
                <w:rFonts w:ascii="Arial" w:eastAsia="Arial" w:hAnsi="Arial" w:cs="Arial"/>
              </w:rPr>
              <w:t>User</w:t>
            </w:r>
            <w:r w:rsidRPr="00AE11E5">
              <w:rPr>
                <w:rFonts w:ascii="Arial" w:eastAsia="Arial" w:hAnsi="Arial" w:cs="Arial"/>
              </w:rPr>
              <w:t xml:space="preserve"> according to a specific </w:t>
            </w:r>
            <w:r w:rsidR="00B34957">
              <w:rPr>
                <w:rFonts w:ascii="Arial" w:eastAsia="Arial" w:hAnsi="Arial" w:cs="Arial"/>
              </w:rPr>
              <w:t>User</w:t>
            </w:r>
            <w:r w:rsidRPr="00AE11E5">
              <w:rPr>
                <w:rFonts w:ascii="Arial" w:eastAsia="Arial" w:hAnsi="Arial" w:cs="Arial"/>
              </w:rPr>
              <w:t xml:space="preserve"> Defined Area.</w:t>
            </w:r>
          </w:p>
          <w:p w14:paraId="64DB405C" w14:textId="77777777" w:rsidR="002159C7" w:rsidRPr="00AE11E5" w:rsidRDefault="002159C7" w:rsidP="002159C7">
            <w:pPr>
              <w:spacing w:after="0" w:line="240" w:lineRule="auto"/>
              <w:rPr>
                <w:rFonts w:ascii="Arial" w:eastAsia="Arial" w:hAnsi="Arial" w:cs="Arial"/>
              </w:rPr>
            </w:pPr>
          </w:p>
          <w:p w14:paraId="4A410308" w14:textId="7831A09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w:t>
            </w:r>
            <w:r w:rsidR="00B34957">
              <w:rPr>
                <w:rFonts w:ascii="Arial" w:eastAsia="Arial" w:hAnsi="Arial" w:cs="Arial"/>
              </w:rPr>
              <w:t>User</w:t>
            </w:r>
            <w:r w:rsidRPr="00AE11E5">
              <w:rPr>
                <w:rFonts w:ascii="Arial" w:eastAsia="Arial" w:hAnsi="Arial" w:cs="Arial"/>
              </w:rPr>
              <w:t xml:space="preserve"> shall define the </w:t>
            </w:r>
            <w:r w:rsidR="00B34957">
              <w:rPr>
                <w:rFonts w:ascii="Arial" w:eastAsia="Arial" w:hAnsi="Arial" w:cs="Arial"/>
              </w:rPr>
              <w:t>User</w:t>
            </w:r>
            <w:r w:rsidRPr="00AE11E5">
              <w:rPr>
                <w:rFonts w:ascii="Arial" w:eastAsia="Arial" w:hAnsi="Arial" w:cs="Arial"/>
              </w:rPr>
              <w:t xml:space="preserve"> Defined Area as a Tile, Bounding Box or Irregular Shaped Polygon. </w:t>
            </w:r>
          </w:p>
          <w:p w14:paraId="3B1E1C2E"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0D2BD520"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031423A3" w14:textId="77777777" w:rsidTr="002159C7">
        <w:trPr>
          <w:trHeight w:val="420"/>
        </w:trPr>
        <w:tc>
          <w:tcPr>
            <w:tcW w:w="915" w:type="dxa"/>
            <w:gridSpan w:val="2"/>
            <w:shd w:val="clear" w:color="auto" w:fill="auto"/>
            <w:tcMar>
              <w:top w:w="100" w:type="dxa"/>
              <w:left w:w="100" w:type="dxa"/>
              <w:bottom w:w="100" w:type="dxa"/>
              <w:right w:w="100" w:type="dxa"/>
            </w:tcMar>
          </w:tcPr>
          <w:p w14:paraId="270281D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4.7</w:t>
            </w:r>
          </w:p>
        </w:tc>
        <w:tc>
          <w:tcPr>
            <w:tcW w:w="8612" w:type="dxa"/>
            <w:shd w:val="clear" w:color="auto" w:fill="auto"/>
            <w:tcMar>
              <w:top w:w="100" w:type="dxa"/>
              <w:left w:w="100" w:type="dxa"/>
              <w:bottom w:w="100" w:type="dxa"/>
              <w:right w:w="100" w:type="dxa"/>
            </w:tcMar>
          </w:tcPr>
          <w:p w14:paraId="263C5E5D" w14:textId="4C3B331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the Data to each </w:t>
            </w:r>
            <w:r w:rsidR="00B34957">
              <w:rPr>
                <w:rFonts w:ascii="Arial" w:eastAsia="Arial" w:hAnsi="Arial" w:cs="Arial"/>
              </w:rPr>
              <w:t>User</w:t>
            </w:r>
            <w:r w:rsidRPr="00AE11E5">
              <w:rPr>
                <w:rFonts w:ascii="Arial" w:eastAsia="Arial" w:hAnsi="Arial" w:cs="Arial"/>
              </w:rPr>
              <w:t xml:space="preserve"> as a series of predefined Tiles.</w:t>
            </w:r>
          </w:p>
          <w:p w14:paraId="74FCEB47" w14:textId="77777777" w:rsidR="002159C7" w:rsidRPr="00AE11E5" w:rsidRDefault="002159C7" w:rsidP="002159C7">
            <w:pPr>
              <w:spacing w:after="0" w:line="240" w:lineRule="auto"/>
              <w:rPr>
                <w:rFonts w:ascii="Arial" w:eastAsia="Arial" w:hAnsi="Arial" w:cs="Arial"/>
              </w:rPr>
            </w:pPr>
          </w:p>
          <w:p w14:paraId="25DAE64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Aerial Imagery Tiles shall be of a 1km x1km size.</w:t>
            </w:r>
          </w:p>
          <w:p w14:paraId="59C1D3D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w:t>
            </w:r>
          </w:p>
          <w:p w14:paraId="7BE8BDF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and DTM/DSM Tiles shall be 5km x 5km size. </w:t>
            </w:r>
          </w:p>
        </w:tc>
        <w:tc>
          <w:tcPr>
            <w:tcW w:w="943" w:type="dxa"/>
            <w:shd w:val="clear" w:color="auto" w:fill="auto"/>
            <w:tcMar>
              <w:top w:w="100" w:type="dxa"/>
              <w:left w:w="100" w:type="dxa"/>
              <w:bottom w:w="100" w:type="dxa"/>
              <w:right w:w="100" w:type="dxa"/>
            </w:tcMar>
          </w:tcPr>
          <w:p w14:paraId="2ACC84EC"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3C0B8872" w14:textId="77777777" w:rsidTr="002159C7">
        <w:trPr>
          <w:trHeight w:val="420"/>
        </w:trPr>
        <w:tc>
          <w:tcPr>
            <w:tcW w:w="915" w:type="dxa"/>
            <w:gridSpan w:val="2"/>
            <w:shd w:val="clear" w:color="auto" w:fill="auto"/>
            <w:tcMar>
              <w:top w:w="100" w:type="dxa"/>
              <w:left w:w="100" w:type="dxa"/>
              <w:bottom w:w="100" w:type="dxa"/>
              <w:right w:w="100" w:type="dxa"/>
            </w:tcMar>
          </w:tcPr>
          <w:p w14:paraId="36A7C5C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4.8</w:t>
            </w:r>
          </w:p>
        </w:tc>
        <w:tc>
          <w:tcPr>
            <w:tcW w:w="8612" w:type="dxa"/>
            <w:shd w:val="clear" w:color="auto" w:fill="auto"/>
            <w:tcMar>
              <w:top w:w="100" w:type="dxa"/>
              <w:left w:w="100" w:type="dxa"/>
              <w:bottom w:w="100" w:type="dxa"/>
              <w:right w:w="100" w:type="dxa"/>
            </w:tcMar>
          </w:tcPr>
          <w:p w14:paraId="5D5B71E2" w14:textId="10DE71A8"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Data provided by the Supplier to each </w:t>
            </w:r>
            <w:r w:rsidR="00B34957">
              <w:rPr>
                <w:rFonts w:ascii="Arial" w:eastAsia="Arial" w:hAnsi="Arial" w:cs="Arial"/>
              </w:rPr>
              <w:t>User</w:t>
            </w:r>
            <w:r w:rsidRPr="00AE11E5">
              <w:rPr>
                <w:rFonts w:ascii="Arial" w:eastAsia="Arial" w:hAnsi="Arial" w:cs="Arial"/>
              </w:rPr>
              <w:t xml:space="preserve"> in the form of Tiles shall have each Tile Edge Matched. </w:t>
            </w:r>
          </w:p>
          <w:p w14:paraId="182CCEFC"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0A0D51E6"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3247A87B" w14:textId="77777777" w:rsidTr="002159C7">
        <w:trPr>
          <w:trHeight w:val="820"/>
        </w:trPr>
        <w:tc>
          <w:tcPr>
            <w:tcW w:w="915" w:type="dxa"/>
            <w:gridSpan w:val="2"/>
            <w:shd w:val="clear" w:color="auto" w:fill="auto"/>
            <w:tcMar>
              <w:top w:w="100" w:type="dxa"/>
              <w:left w:w="100" w:type="dxa"/>
              <w:bottom w:w="100" w:type="dxa"/>
              <w:right w:w="100" w:type="dxa"/>
            </w:tcMar>
          </w:tcPr>
          <w:p w14:paraId="217E577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4.9</w:t>
            </w:r>
          </w:p>
        </w:tc>
        <w:tc>
          <w:tcPr>
            <w:tcW w:w="8612" w:type="dxa"/>
            <w:shd w:val="clear" w:color="auto" w:fill="auto"/>
            <w:tcMar>
              <w:top w:w="100" w:type="dxa"/>
              <w:left w:w="100" w:type="dxa"/>
              <w:bottom w:w="100" w:type="dxa"/>
              <w:right w:w="100" w:type="dxa"/>
            </w:tcMar>
          </w:tcPr>
          <w:p w14:paraId="06EEC9E7" w14:textId="0B2DAF3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Data provided by the Supplier to each </w:t>
            </w:r>
            <w:r w:rsidR="00B34957">
              <w:rPr>
                <w:rFonts w:ascii="Arial" w:eastAsia="Arial" w:hAnsi="Arial" w:cs="Arial"/>
              </w:rPr>
              <w:t>User</w:t>
            </w:r>
            <w:r w:rsidRPr="00AE11E5">
              <w:rPr>
                <w:rFonts w:ascii="Arial" w:eastAsia="Arial" w:hAnsi="Arial" w:cs="Arial"/>
              </w:rPr>
              <w:t xml:space="preserve"> shall be supplied as individual frames, for project specific areas, as requested by </w:t>
            </w:r>
            <w:r w:rsidR="00B34957">
              <w:rPr>
                <w:rFonts w:ascii="Arial" w:eastAsia="Arial" w:hAnsi="Arial" w:cs="Arial"/>
              </w:rPr>
              <w:t>User</w:t>
            </w:r>
            <w:r w:rsidRPr="00AE11E5">
              <w:rPr>
                <w:rFonts w:ascii="Arial" w:eastAsia="Arial" w:hAnsi="Arial" w:cs="Arial"/>
              </w:rPr>
              <w:t xml:space="preserve">s. </w:t>
            </w:r>
          </w:p>
        </w:tc>
        <w:tc>
          <w:tcPr>
            <w:tcW w:w="943" w:type="dxa"/>
            <w:shd w:val="clear" w:color="auto" w:fill="auto"/>
            <w:tcMar>
              <w:top w:w="100" w:type="dxa"/>
              <w:left w:w="100" w:type="dxa"/>
              <w:bottom w:w="100" w:type="dxa"/>
              <w:right w:w="100" w:type="dxa"/>
            </w:tcMar>
          </w:tcPr>
          <w:p w14:paraId="11C44996"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00E98284" w14:textId="77777777" w:rsidTr="002159C7">
        <w:trPr>
          <w:trHeight w:val="420"/>
        </w:trPr>
        <w:tc>
          <w:tcPr>
            <w:tcW w:w="915" w:type="dxa"/>
            <w:gridSpan w:val="2"/>
            <w:shd w:val="clear" w:color="auto" w:fill="auto"/>
            <w:tcMar>
              <w:top w:w="100" w:type="dxa"/>
              <w:left w:w="100" w:type="dxa"/>
              <w:bottom w:w="100" w:type="dxa"/>
              <w:right w:w="100" w:type="dxa"/>
            </w:tcMar>
          </w:tcPr>
          <w:p w14:paraId="021737E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4.10</w:t>
            </w:r>
          </w:p>
        </w:tc>
        <w:tc>
          <w:tcPr>
            <w:tcW w:w="8612" w:type="dxa"/>
            <w:shd w:val="clear" w:color="auto" w:fill="auto"/>
            <w:tcMar>
              <w:top w:w="100" w:type="dxa"/>
              <w:left w:w="100" w:type="dxa"/>
              <w:bottom w:w="100" w:type="dxa"/>
              <w:right w:w="100" w:type="dxa"/>
            </w:tcMar>
          </w:tcPr>
          <w:p w14:paraId="4FC740E6" w14:textId="07E01F0F"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w:t>
            </w:r>
            <w:r w:rsidR="00B34957">
              <w:rPr>
                <w:rFonts w:ascii="Arial" w:eastAsia="Arial" w:hAnsi="Arial" w:cs="Arial"/>
              </w:rPr>
              <w:t>User</w:t>
            </w:r>
            <w:r w:rsidRPr="00AE11E5">
              <w:rPr>
                <w:rFonts w:ascii="Arial" w:eastAsia="Arial" w:hAnsi="Arial" w:cs="Arial"/>
              </w:rPr>
              <w:t xml:space="preserve"> may request a complete annual resupply of Contours, DTM and/or DSM at any time. </w:t>
            </w:r>
          </w:p>
        </w:tc>
        <w:tc>
          <w:tcPr>
            <w:tcW w:w="943" w:type="dxa"/>
            <w:shd w:val="clear" w:color="auto" w:fill="auto"/>
            <w:tcMar>
              <w:top w:w="100" w:type="dxa"/>
              <w:left w:w="100" w:type="dxa"/>
              <w:bottom w:w="100" w:type="dxa"/>
              <w:right w:w="100" w:type="dxa"/>
            </w:tcMar>
          </w:tcPr>
          <w:p w14:paraId="2A119E10"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028D901D" w14:textId="77777777" w:rsidTr="002159C7">
        <w:trPr>
          <w:trHeight w:val="2280"/>
        </w:trPr>
        <w:tc>
          <w:tcPr>
            <w:tcW w:w="915" w:type="dxa"/>
            <w:gridSpan w:val="2"/>
            <w:shd w:val="clear" w:color="auto" w:fill="auto"/>
            <w:tcMar>
              <w:top w:w="100" w:type="dxa"/>
              <w:left w:w="100" w:type="dxa"/>
              <w:bottom w:w="100" w:type="dxa"/>
              <w:right w:w="100" w:type="dxa"/>
            </w:tcMar>
          </w:tcPr>
          <w:p w14:paraId="1940A5F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4.11</w:t>
            </w:r>
          </w:p>
        </w:tc>
        <w:tc>
          <w:tcPr>
            <w:tcW w:w="8612" w:type="dxa"/>
            <w:shd w:val="clear" w:color="auto" w:fill="auto"/>
            <w:tcMar>
              <w:top w:w="100" w:type="dxa"/>
              <w:left w:w="100" w:type="dxa"/>
              <w:bottom w:w="100" w:type="dxa"/>
              <w:right w:w="100" w:type="dxa"/>
            </w:tcMar>
          </w:tcPr>
          <w:p w14:paraId="602CE946" w14:textId="6C602E0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each </w:t>
            </w:r>
            <w:r w:rsidR="00B34957">
              <w:rPr>
                <w:rFonts w:ascii="Arial" w:eastAsia="Arial" w:hAnsi="Arial" w:cs="Arial"/>
              </w:rPr>
              <w:t>User</w:t>
            </w:r>
            <w:r w:rsidRPr="00AE11E5">
              <w:rPr>
                <w:rFonts w:ascii="Arial" w:eastAsia="Arial" w:hAnsi="Arial" w:cs="Arial"/>
              </w:rPr>
              <w:t xml:space="preserve"> that has expressed an interest in the GB wide data set with Full Supply of Digital Aerial Photography, DTM, DSM and Contours Data on request</w:t>
            </w:r>
          </w:p>
          <w:p w14:paraId="35FE0C44" w14:textId="77777777" w:rsidR="002159C7" w:rsidRPr="00AE11E5" w:rsidRDefault="002159C7" w:rsidP="002159C7">
            <w:pPr>
              <w:spacing w:after="0" w:line="240" w:lineRule="auto"/>
              <w:rPr>
                <w:rFonts w:ascii="Arial" w:eastAsia="Arial" w:hAnsi="Arial" w:cs="Arial"/>
              </w:rPr>
            </w:pPr>
          </w:p>
          <w:p w14:paraId="6E29692A" w14:textId="2E214C26"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each </w:t>
            </w:r>
            <w:r w:rsidR="00B34957">
              <w:rPr>
                <w:rFonts w:ascii="Arial" w:eastAsia="Arial" w:hAnsi="Arial" w:cs="Arial"/>
              </w:rPr>
              <w:t>User</w:t>
            </w:r>
            <w:r w:rsidRPr="00AE11E5">
              <w:rPr>
                <w:rFonts w:ascii="Arial" w:eastAsia="Arial" w:hAnsi="Arial" w:cs="Arial"/>
              </w:rPr>
              <w:t xml:space="preserve"> with Full Supply, or resupply, of Digital Aerial Photography, DTM, DSM and Contours Data for the area specified by the </w:t>
            </w:r>
            <w:r w:rsidR="00B34957">
              <w:rPr>
                <w:rFonts w:ascii="Arial" w:eastAsia="Arial" w:hAnsi="Arial" w:cs="Arial"/>
              </w:rPr>
              <w:t>User</w:t>
            </w:r>
            <w:r w:rsidRPr="00AE11E5">
              <w:rPr>
                <w:rFonts w:ascii="Arial" w:eastAsia="Arial" w:hAnsi="Arial" w:cs="Arial"/>
              </w:rPr>
              <w:t xml:space="preserve"> that they require data and updates for.</w:t>
            </w:r>
          </w:p>
          <w:p w14:paraId="45B44FA4" w14:textId="77777777" w:rsidR="002159C7" w:rsidRPr="00AE11E5" w:rsidRDefault="002159C7" w:rsidP="002159C7">
            <w:pPr>
              <w:spacing w:after="0" w:line="240" w:lineRule="auto"/>
              <w:rPr>
                <w:rFonts w:ascii="Arial" w:eastAsia="Arial" w:hAnsi="Arial" w:cs="Arial"/>
              </w:rPr>
            </w:pPr>
          </w:p>
          <w:p w14:paraId="31602943" w14:textId="77777777" w:rsidR="002159C7" w:rsidRPr="00AE11E5" w:rsidRDefault="002159C7" w:rsidP="002159C7">
            <w:pPr>
              <w:spacing w:after="0" w:line="240" w:lineRule="auto"/>
              <w:ind w:left="720"/>
              <w:rPr>
                <w:rFonts w:ascii="Arial" w:eastAsia="Arial" w:hAnsi="Arial" w:cs="Arial"/>
              </w:rPr>
            </w:pPr>
          </w:p>
        </w:tc>
        <w:tc>
          <w:tcPr>
            <w:tcW w:w="943" w:type="dxa"/>
            <w:shd w:val="clear" w:color="auto" w:fill="auto"/>
            <w:tcMar>
              <w:top w:w="100" w:type="dxa"/>
              <w:left w:w="100" w:type="dxa"/>
              <w:bottom w:w="100" w:type="dxa"/>
              <w:right w:w="100" w:type="dxa"/>
            </w:tcMar>
          </w:tcPr>
          <w:p w14:paraId="511BAB48"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2D86CEFC" w14:textId="77777777" w:rsidR="002159C7" w:rsidRPr="00AE11E5" w:rsidRDefault="002159C7" w:rsidP="002159C7">
            <w:pPr>
              <w:spacing w:after="0" w:line="240" w:lineRule="auto"/>
              <w:jc w:val="center"/>
              <w:rPr>
                <w:rFonts w:ascii="Arial" w:eastAsia="Arial" w:hAnsi="Arial" w:cs="Arial"/>
              </w:rPr>
            </w:pPr>
          </w:p>
          <w:p w14:paraId="27BF6D9E" w14:textId="77777777" w:rsidR="002159C7" w:rsidRPr="00AE11E5" w:rsidRDefault="002159C7" w:rsidP="002159C7">
            <w:pPr>
              <w:spacing w:after="0" w:line="240" w:lineRule="auto"/>
              <w:jc w:val="center"/>
              <w:rPr>
                <w:rFonts w:ascii="Arial" w:eastAsia="Arial" w:hAnsi="Arial" w:cs="Arial"/>
              </w:rPr>
            </w:pPr>
          </w:p>
          <w:p w14:paraId="75DD1898" w14:textId="77777777" w:rsidR="002159C7" w:rsidRPr="00AE11E5" w:rsidRDefault="002159C7" w:rsidP="002159C7">
            <w:pPr>
              <w:spacing w:after="0" w:line="240" w:lineRule="auto"/>
              <w:jc w:val="center"/>
              <w:rPr>
                <w:rFonts w:ascii="Arial" w:eastAsia="Arial" w:hAnsi="Arial" w:cs="Arial"/>
              </w:rPr>
            </w:pPr>
          </w:p>
          <w:p w14:paraId="3E056306" w14:textId="77777777" w:rsidR="002159C7" w:rsidRPr="00AE11E5" w:rsidRDefault="002159C7" w:rsidP="002159C7">
            <w:pPr>
              <w:spacing w:after="0" w:line="240" w:lineRule="auto"/>
              <w:jc w:val="center"/>
              <w:rPr>
                <w:rFonts w:ascii="Arial" w:eastAsia="Arial" w:hAnsi="Arial" w:cs="Arial"/>
              </w:rPr>
            </w:pPr>
          </w:p>
          <w:p w14:paraId="6FB4B4EB"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0934F2A3" w14:textId="77777777" w:rsidTr="002159C7">
        <w:trPr>
          <w:trHeight w:val="420"/>
        </w:trPr>
        <w:tc>
          <w:tcPr>
            <w:tcW w:w="915" w:type="dxa"/>
            <w:gridSpan w:val="2"/>
            <w:shd w:val="clear" w:color="auto" w:fill="auto"/>
            <w:tcMar>
              <w:top w:w="100" w:type="dxa"/>
              <w:left w:w="100" w:type="dxa"/>
              <w:bottom w:w="100" w:type="dxa"/>
              <w:right w:w="100" w:type="dxa"/>
            </w:tcMar>
          </w:tcPr>
          <w:p w14:paraId="0BDE5C0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4.12</w:t>
            </w:r>
          </w:p>
        </w:tc>
        <w:tc>
          <w:tcPr>
            <w:tcW w:w="8612" w:type="dxa"/>
            <w:shd w:val="clear" w:color="auto" w:fill="auto"/>
            <w:tcMar>
              <w:top w:w="100" w:type="dxa"/>
              <w:left w:w="100" w:type="dxa"/>
              <w:bottom w:w="100" w:type="dxa"/>
              <w:right w:w="100" w:type="dxa"/>
            </w:tcMar>
          </w:tcPr>
          <w:p w14:paraId="6C7CB0C3" w14:textId="2F57FE0F"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each </w:t>
            </w:r>
            <w:r w:rsidR="00B34957">
              <w:rPr>
                <w:rFonts w:ascii="Arial" w:eastAsia="Arial" w:hAnsi="Arial" w:cs="Arial"/>
              </w:rPr>
              <w:t>User</w:t>
            </w:r>
            <w:r w:rsidRPr="00AE11E5">
              <w:rPr>
                <w:rFonts w:ascii="Arial" w:eastAsia="Arial" w:hAnsi="Arial" w:cs="Arial"/>
              </w:rPr>
              <w:t xml:space="preserve"> with Full Supply, or resupply, of the Data on request. </w:t>
            </w:r>
          </w:p>
          <w:p w14:paraId="0696193A" w14:textId="77777777" w:rsidR="002159C7" w:rsidRPr="00AE11E5" w:rsidRDefault="002159C7" w:rsidP="002159C7">
            <w:pPr>
              <w:spacing w:after="0" w:line="240" w:lineRule="auto"/>
              <w:rPr>
                <w:rFonts w:ascii="Arial" w:eastAsia="Arial" w:hAnsi="Arial" w:cs="Arial"/>
              </w:rPr>
            </w:pPr>
          </w:p>
          <w:p w14:paraId="47527C18" w14:textId="50795BFA"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each </w:t>
            </w:r>
            <w:r w:rsidR="00B34957">
              <w:rPr>
                <w:rFonts w:ascii="Arial" w:eastAsia="Arial" w:hAnsi="Arial" w:cs="Arial"/>
              </w:rPr>
              <w:t>User</w:t>
            </w:r>
            <w:r w:rsidRPr="00AE11E5">
              <w:rPr>
                <w:rFonts w:ascii="Arial" w:eastAsia="Arial" w:hAnsi="Arial" w:cs="Arial"/>
              </w:rPr>
              <w:t xml:space="preserve"> with Change Only Updates:</w:t>
            </w:r>
          </w:p>
          <w:p w14:paraId="426F7D22" w14:textId="6DF82E1F" w:rsidR="002159C7" w:rsidRPr="00AE11E5" w:rsidRDefault="003C0C80" w:rsidP="003C0C80">
            <w:pPr>
              <w:spacing w:after="0" w:line="240" w:lineRule="auto"/>
              <w:rPr>
                <w:rFonts w:ascii="Arial" w:eastAsia="Arial" w:hAnsi="Arial" w:cs="Arial"/>
              </w:rPr>
            </w:pPr>
            <w:r>
              <w:rPr>
                <w:rFonts w:ascii="Arial" w:eastAsia="Arial" w:hAnsi="Arial" w:cs="Arial"/>
              </w:rPr>
              <w:lastRenderedPageBreak/>
              <w:t>(a)</w:t>
            </w:r>
            <w:r w:rsidR="002159C7" w:rsidRPr="00AE11E5">
              <w:rPr>
                <w:rFonts w:ascii="Arial" w:eastAsia="Arial" w:hAnsi="Arial" w:cs="Arial"/>
              </w:rPr>
              <w:t xml:space="preserve"> continuously throughout the contract as new data becomes available; or </w:t>
            </w:r>
          </w:p>
          <w:p w14:paraId="4A206814" w14:textId="7E2BB64D"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(b) </w:t>
            </w:r>
            <w:proofErr w:type="gramStart"/>
            <w:r w:rsidRPr="00AE11E5">
              <w:rPr>
                <w:rFonts w:ascii="Arial" w:eastAsia="Arial" w:hAnsi="Arial" w:cs="Arial"/>
              </w:rPr>
              <w:t>at</w:t>
            </w:r>
            <w:proofErr w:type="gramEnd"/>
            <w:r w:rsidRPr="00AE11E5">
              <w:rPr>
                <w:rFonts w:ascii="Arial" w:eastAsia="Arial" w:hAnsi="Arial" w:cs="Arial"/>
              </w:rPr>
              <w:t xml:space="preserve"> fixed intervals at members reasonable request</w:t>
            </w:r>
            <w:r w:rsidR="005C2345">
              <w:rPr>
                <w:rFonts w:ascii="Arial" w:eastAsia="Arial" w:hAnsi="Arial" w:cs="Arial"/>
              </w:rPr>
              <w:t>.</w:t>
            </w:r>
          </w:p>
        </w:tc>
        <w:tc>
          <w:tcPr>
            <w:tcW w:w="943" w:type="dxa"/>
            <w:shd w:val="clear" w:color="auto" w:fill="auto"/>
            <w:tcMar>
              <w:top w:w="100" w:type="dxa"/>
              <w:left w:w="100" w:type="dxa"/>
              <w:bottom w:w="100" w:type="dxa"/>
              <w:right w:w="100" w:type="dxa"/>
            </w:tcMar>
          </w:tcPr>
          <w:p w14:paraId="5845A23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lastRenderedPageBreak/>
              <w:t>M</w:t>
            </w:r>
          </w:p>
          <w:p w14:paraId="026D788B" w14:textId="77777777" w:rsidR="002159C7" w:rsidRPr="00AE11E5" w:rsidRDefault="002159C7" w:rsidP="002159C7">
            <w:pPr>
              <w:spacing w:after="0" w:line="240" w:lineRule="auto"/>
              <w:jc w:val="center"/>
              <w:rPr>
                <w:rFonts w:ascii="Arial" w:eastAsia="Arial" w:hAnsi="Arial" w:cs="Arial"/>
              </w:rPr>
            </w:pPr>
          </w:p>
          <w:p w14:paraId="3CB62E6F" w14:textId="77777777" w:rsidR="002159C7" w:rsidRPr="00AE11E5" w:rsidRDefault="002159C7" w:rsidP="002159C7">
            <w:pPr>
              <w:spacing w:after="0" w:line="240" w:lineRule="auto"/>
              <w:jc w:val="center"/>
              <w:rPr>
                <w:rFonts w:ascii="Arial" w:eastAsia="Arial" w:hAnsi="Arial" w:cs="Arial"/>
              </w:rPr>
            </w:pPr>
          </w:p>
          <w:p w14:paraId="34202C2C" w14:textId="405595CF"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M12</w:t>
            </w:r>
          </w:p>
          <w:p w14:paraId="514B6847" w14:textId="77777777" w:rsidR="002159C7" w:rsidRPr="00AE11E5" w:rsidRDefault="002159C7" w:rsidP="002159C7">
            <w:pPr>
              <w:spacing w:after="0" w:line="240" w:lineRule="auto"/>
              <w:jc w:val="center"/>
              <w:rPr>
                <w:rFonts w:ascii="Arial" w:eastAsia="Arial" w:hAnsi="Arial" w:cs="Arial"/>
              </w:rPr>
            </w:pPr>
          </w:p>
          <w:p w14:paraId="54EC52E5" w14:textId="77777777" w:rsidR="002159C7" w:rsidRPr="00AE11E5" w:rsidRDefault="002159C7" w:rsidP="002159C7">
            <w:pPr>
              <w:spacing w:after="0" w:line="240" w:lineRule="auto"/>
              <w:jc w:val="center"/>
              <w:rPr>
                <w:rFonts w:ascii="Arial" w:eastAsia="Arial" w:hAnsi="Arial" w:cs="Arial"/>
              </w:rPr>
            </w:pPr>
          </w:p>
        </w:tc>
      </w:tr>
      <w:tr w:rsidR="002159C7" w:rsidRPr="00AE11E5" w14:paraId="040BA66D" w14:textId="77777777" w:rsidTr="002159C7">
        <w:trPr>
          <w:trHeight w:val="420"/>
        </w:trPr>
        <w:tc>
          <w:tcPr>
            <w:tcW w:w="915" w:type="dxa"/>
            <w:gridSpan w:val="2"/>
            <w:shd w:val="clear" w:color="auto" w:fill="auto"/>
            <w:tcMar>
              <w:top w:w="100" w:type="dxa"/>
              <w:left w:w="100" w:type="dxa"/>
              <w:bottom w:w="100" w:type="dxa"/>
              <w:right w:w="100" w:type="dxa"/>
            </w:tcMar>
          </w:tcPr>
          <w:p w14:paraId="4F4D09B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4.13</w:t>
            </w:r>
          </w:p>
        </w:tc>
        <w:tc>
          <w:tcPr>
            <w:tcW w:w="8612" w:type="dxa"/>
            <w:shd w:val="clear" w:color="auto" w:fill="auto"/>
            <w:tcMar>
              <w:top w:w="100" w:type="dxa"/>
              <w:left w:w="100" w:type="dxa"/>
              <w:bottom w:w="100" w:type="dxa"/>
              <w:right w:w="100" w:type="dxa"/>
            </w:tcMar>
          </w:tcPr>
          <w:p w14:paraId="597A9BA7" w14:textId="24651E4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semi processed versions of the products to </w:t>
            </w:r>
            <w:r w:rsidR="00B34957">
              <w:rPr>
                <w:rFonts w:ascii="Arial" w:eastAsia="Arial" w:hAnsi="Arial" w:cs="Arial"/>
              </w:rPr>
              <w:t>User</w:t>
            </w:r>
            <w:r w:rsidRPr="00AE11E5">
              <w:rPr>
                <w:rFonts w:ascii="Arial" w:eastAsia="Arial" w:hAnsi="Arial" w:cs="Arial"/>
              </w:rPr>
              <w:t xml:space="preserve">s on request. </w:t>
            </w:r>
          </w:p>
        </w:tc>
        <w:tc>
          <w:tcPr>
            <w:tcW w:w="943" w:type="dxa"/>
            <w:shd w:val="clear" w:color="auto" w:fill="auto"/>
            <w:tcMar>
              <w:top w:w="100" w:type="dxa"/>
              <w:left w:w="100" w:type="dxa"/>
              <w:bottom w:w="100" w:type="dxa"/>
              <w:right w:w="100" w:type="dxa"/>
            </w:tcMar>
          </w:tcPr>
          <w:p w14:paraId="4FB23E44"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48B4B93E" w14:textId="77777777" w:rsidTr="002159C7">
        <w:trPr>
          <w:trHeight w:val="420"/>
        </w:trPr>
        <w:tc>
          <w:tcPr>
            <w:tcW w:w="915" w:type="dxa"/>
            <w:gridSpan w:val="2"/>
            <w:shd w:val="clear" w:color="auto" w:fill="auto"/>
            <w:tcMar>
              <w:top w:w="100" w:type="dxa"/>
              <w:left w:w="100" w:type="dxa"/>
              <w:bottom w:w="100" w:type="dxa"/>
              <w:right w:w="100" w:type="dxa"/>
            </w:tcMar>
          </w:tcPr>
          <w:p w14:paraId="4DFC506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4.14</w:t>
            </w:r>
          </w:p>
        </w:tc>
        <w:tc>
          <w:tcPr>
            <w:tcW w:w="8612" w:type="dxa"/>
            <w:shd w:val="clear" w:color="auto" w:fill="auto"/>
            <w:tcMar>
              <w:top w:w="100" w:type="dxa"/>
              <w:left w:w="100" w:type="dxa"/>
              <w:bottom w:w="100" w:type="dxa"/>
              <w:right w:w="100" w:type="dxa"/>
            </w:tcMar>
          </w:tcPr>
          <w:p w14:paraId="63A57115" w14:textId="305CC31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a </w:t>
            </w:r>
            <w:r w:rsidR="005C2345">
              <w:rPr>
                <w:rFonts w:ascii="Arial" w:eastAsia="Arial" w:hAnsi="Arial" w:cs="Arial"/>
              </w:rPr>
              <w:t xml:space="preserve">processing plan to the </w:t>
            </w:r>
            <w:r w:rsidRPr="00AE11E5">
              <w:rPr>
                <w:rFonts w:ascii="Arial" w:eastAsia="Arial" w:hAnsi="Arial" w:cs="Arial"/>
              </w:rPr>
              <w:t>Buyer one (1) month prior to the end</w:t>
            </w:r>
            <w:r w:rsidR="005C2345">
              <w:rPr>
                <w:rFonts w:ascii="Arial" w:eastAsia="Arial" w:hAnsi="Arial" w:cs="Arial"/>
              </w:rPr>
              <w:t xml:space="preserve"> of the capture season in each C</w:t>
            </w:r>
            <w:r w:rsidRPr="00AE11E5">
              <w:rPr>
                <w:rFonts w:ascii="Arial" w:eastAsia="Arial" w:hAnsi="Arial" w:cs="Arial"/>
              </w:rPr>
              <w:t>ontract year. This pla</w:t>
            </w:r>
            <w:r w:rsidR="00B34957">
              <w:rPr>
                <w:rFonts w:ascii="Arial" w:eastAsia="Arial" w:hAnsi="Arial" w:cs="Arial"/>
              </w:rPr>
              <w:t xml:space="preserve">n will be published on the User’s </w:t>
            </w:r>
            <w:r w:rsidRPr="00AE11E5">
              <w:rPr>
                <w:rFonts w:ascii="Arial" w:eastAsia="Arial" w:hAnsi="Arial" w:cs="Arial"/>
              </w:rPr>
              <w:t xml:space="preserve">website within two (2) weeks of the start of the processing schedule. The plan will also be made available as a scaled layer within the data products. </w:t>
            </w:r>
          </w:p>
          <w:p w14:paraId="5CF02185" w14:textId="77777777" w:rsidR="002159C7" w:rsidRPr="00AE11E5" w:rsidRDefault="002159C7" w:rsidP="002159C7">
            <w:pPr>
              <w:spacing w:after="0" w:line="240" w:lineRule="auto"/>
              <w:rPr>
                <w:rFonts w:ascii="Arial" w:eastAsia="Arial" w:hAnsi="Arial" w:cs="Arial"/>
              </w:rPr>
            </w:pPr>
          </w:p>
          <w:p w14:paraId="0342E4E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All data captured in a given calendar year will be made available within six (6) months of the capture date. </w:t>
            </w:r>
          </w:p>
          <w:p w14:paraId="38552A5F" w14:textId="77777777" w:rsidR="002159C7" w:rsidRPr="00AE11E5" w:rsidRDefault="002159C7" w:rsidP="002159C7">
            <w:pPr>
              <w:spacing w:after="0" w:line="240" w:lineRule="auto"/>
              <w:rPr>
                <w:rFonts w:ascii="Arial" w:eastAsia="Arial" w:hAnsi="Arial" w:cs="Arial"/>
              </w:rPr>
            </w:pPr>
          </w:p>
          <w:p w14:paraId="364742E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All data captured in a given calendar year will be made available no later than the end of that calendar year.</w:t>
            </w:r>
          </w:p>
        </w:tc>
        <w:tc>
          <w:tcPr>
            <w:tcW w:w="943" w:type="dxa"/>
            <w:shd w:val="clear" w:color="auto" w:fill="auto"/>
            <w:tcMar>
              <w:top w:w="100" w:type="dxa"/>
              <w:left w:w="100" w:type="dxa"/>
              <w:bottom w:w="100" w:type="dxa"/>
              <w:right w:w="100" w:type="dxa"/>
            </w:tcMar>
          </w:tcPr>
          <w:p w14:paraId="66DF425B"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1E01891C" w14:textId="77777777" w:rsidR="002159C7" w:rsidRPr="00AE11E5" w:rsidRDefault="002159C7" w:rsidP="002159C7">
            <w:pPr>
              <w:spacing w:after="0" w:line="240" w:lineRule="auto"/>
              <w:jc w:val="center"/>
              <w:rPr>
                <w:rFonts w:ascii="Arial" w:eastAsia="Arial" w:hAnsi="Arial" w:cs="Arial"/>
              </w:rPr>
            </w:pPr>
          </w:p>
          <w:p w14:paraId="3BF5A7CD" w14:textId="77777777" w:rsidR="002159C7" w:rsidRPr="00AE11E5" w:rsidRDefault="002159C7" w:rsidP="002159C7">
            <w:pPr>
              <w:spacing w:after="0" w:line="240" w:lineRule="auto"/>
              <w:jc w:val="center"/>
              <w:rPr>
                <w:rFonts w:ascii="Arial" w:eastAsia="Arial" w:hAnsi="Arial" w:cs="Arial"/>
              </w:rPr>
            </w:pPr>
          </w:p>
          <w:p w14:paraId="5A3338E4" w14:textId="77777777" w:rsidR="002159C7" w:rsidRPr="00AE11E5" w:rsidRDefault="002159C7" w:rsidP="002159C7">
            <w:pPr>
              <w:spacing w:after="0" w:line="240" w:lineRule="auto"/>
              <w:jc w:val="center"/>
              <w:rPr>
                <w:rFonts w:ascii="Arial" w:eastAsia="Arial" w:hAnsi="Arial" w:cs="Arial"/>
              </w:rPr>
            </w:pPr>
          </w:p>
          <w:p w14:paraId="7A1A5F5D" w14:textId="77777777" w:rsidR="002159C7" w:rsidRPr="00AE11E5" w:rsidRDefault="002159C7" w:rsidP="002159C7">
            <w:pPr>
              <w:spacing w:after="0" w:line="240" w:lineRule="auto"/>
              <w:jc w:val="center"/>
              <w:rPr>
                <w:rFonts w:ascii="Arial" w:eastAsia="Arial" w:hAnsi="Arial" w:cs="Arial"/>
              </w:rPr>
            </w:pPr>
          </w:p>
          <w:p w14:paraId="60C95923" w14:textId="35A43A74" w:rsidR="002159C7" w:rsidRPr="00AE11E5" w:rsidRDefault="002159C7" w:rsidP="002159C7">
            <w:pPr>
              <w:spacing w:after="0" w:line="240" w:lineRule="auto"/>
              <w:jc w:val="center"/>
              <w:rPr>
                <w:rFonts w:ascii="Arial" w:eastAsia="Arial" w:hAnsi="Arial" w:cs="Arial"/>
              </w:rPr>
            </w:pPr>
          </w:p>
          <w:p w14:paraId="276D725A" w14:textId="71AF8160"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M6</w:t>
            </w:r>
          </w:p>
          <w:p w14:paraId="2CC8A9FB" w14:textId="77777777" w:rsidR="002159C7" w:rsidRPr="00AE11E5" w:rsidRDefault="002159C7" w:rsidP="002159C7">
            <w:pPr>
              <w:spacing w:after="0" w:line="240" w:lineRule="auto"/>
              <w:jc w:val="center"/>
              <w:rPr>
                <w:rFonts w:ascii="Arial" w:eastAsia="Arial" w:hAnsi="Arial" w:cs="Arial"/>
              </w:rPr>
            </w:pPr>
          </w:p>
          <w:p w14:paraId="292DE05F" w14:textId="77777777" w:rsidR="002159C7" w:rsidRPr="00AE11E5" w:rsidRDefault="002159C7" w:rsidP="002159C7">
            <w:pPr>
              <w:spacing w:after="0" w:line="240" w:lineRule="auto"/>
              <w:jc w:val="center"/>
              <w:rPr>
                <w:rFonts w:ascii="Arial" w:eastAsia="Arial" w:hAnsi="Arial" w:cs="Arial"/>
              </w:rPr>
            </w:pPr>
          </w:p>
          <w:p w14:paraId="60055C59" w14:textId="6B72ACF6"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tc>
      </w:tr>
      <w:tr w:rsidR="002159C7" w:rsidRPr="00AE11E5" w14:paraId="467C24FF" w14:textId="77777777" w:rsidTr="002159C7">
        <w:trPr>
          <w:trHeight w:val="540"/>
        </w:trPr>
        <w:tc>
          <w:tcPr>
            <w:tcW w:w="10470" w:type="dxa"/>
            <w:gridSpan w:val="4"/>
            <w:shd w:val="clear" w:color="auto" w:fill="auto"/>
            <w:tcMar>
              <w:top w:w="100" w:type="dxa"/>
              <w:left w:w="100" w:type="dxa"/>
              <w:bottom w:w="100" w:type="dxa"/>
              <w:right w:w="100" w:type="dxa"/>
            </w:tcMar>
          </w:tcPr>
          <w:p w14:paraId="5833637A"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t xml:space="preserve">5. Metadata - All Products </w:t>
            </w:r>
          </w:p>
        </w:tc>
      </w:tr>
      <w:tr w:rsidR="002159C7" w:rsidRPr="00AE11E5" w14:paraId="7CE7F875" w14:textId="77777777" w:rsidTr="002159C7">
        <w:trPr>
          <w:trHeight w:val="1620"/>
        </w:trPr>
        <w:tc>
          <w:tcPr>
            <w:tcW w:w="915" w:type="dxa"/>
            <w:gridSpan w:val="2"/>
            <w:shd w:val="clear" w:color="auto" w:fill="auto"/>
            <w:tcMar>
              <w:top w:w="100" w:type="dxa"/>
              <w:left w:w="100" w:type="dxa"/>
              <w:bottom w:w="100" w:type="dxa"/>
              <w:right w:w="100" w:type="dxa"/>
            </w:tcMar>
          </w:tcPr>
          <w:p w14:paraId="23A4372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5.1</w:t>
            </w:r>
          </w:p>
        </w:tc>
        <w:tc>
          <w:tcPr>
            <w:tcW w:w="8612" w:type="dxa"/>
            <w:shd w:val="clear" w:color="auto" w:fill="auto"/>
            <w:tcMar>
              <w:top w:w="100" w:type="dxa"/>
              <w:left w:w="100" w:type="dxa"/>
              <w:bottom w:w="100" w:type="dxa"/>
              <w:right w:w="100" w:type="dxa"/>
            </w:tcMar>
          </w:tcPr>
          <w:p w14:paraId="6DE3EDCA" w14:textId="35806A44"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Data provided by the Supplier to each </w:t>
            </w:r>
            <w:r w:rsidR="00B34957">
              <w:rPr>
                <w:rFonts w:ascii="Arial" w:eastAsia="Arial" w:hAnsi="Arial" w:cs="Arial"/>
              </w:rPr>
              <w:t>User</w:t>
            </w:r>
            <w:r w:rsidRPr="00AE11E5">
              <w:rPr>
                <w:rFonts w:ascii="Arial" w:eastAsia="Arial" w:hAnsi="Arial" w:cs="Arial"/>
              </w:rPr>
              <w:t xml:space="preserve"> shall be accompanied by the mandatory ‘Elements of Discovery Level Metadata’ conforming to the UK Gemini 2.3 standard (and future updates to this standard). </w:t>
            </w:r>
          </w:p>
          <w:p w14:paraId="5C264170" w14:textId="77777777" w:rsidR="002159C7" w:rsidRPr="00AE11E5" w:rsidRDefault="002159C7" w:rsidP="002159C7">
            <w:pPr>
              <w:spacing w:after="0" w:line="240" w:lineRule="auto"/>
              <w:rPr>
                <w:rFonts w:ascii="Arial" w:eastAsia="Arial" w:hAnsi="Arial" w:cs="Arial"/>
              </w:rPr>
            </w:pPr>
          </w:p>
          <w:p w14:paraId="42A9449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Metadata will conform to the standards required for imagery data to be used for legal reasons.</w:t>
            </w:r>
          </w:p>
          <w:p w14:paraId="72BA66EB"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740B396F"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6DA73F19" w14:textId="77777777" w:rsidR="002159C7" w:rsidRPr="00AE11E5" w:rsidRDefault="002159C7" w:rsidP="002159C7">
            <w:pPr>
              <w:spacing w:after="0" w:line="240" w:lineRule="auto"/>
              <w:jc w:val="center"/>
              <w:rPr>
                <w:rFonts w:ascii="Arial" w:eastAsia="Arial" w:hAnsi="Arial" w:cs="Arial"/>
              </w:rPr>
            </w:pPr>
          </w:p>
          <w:p w14:paraId="442C91F3" w14:textId="77777777" w:rsidR="002159C7" w:rsidRPr="00AE11E5" w:rsidRDefault="002159C7" w:rsidP="002159C7">
            <w:pPr>
              <w:spacing w:after="0" w:line="240" w:lineRule="auto"/>
              <w:jc w:val="center"/>
              <w:rPr>
                <w:rFonts w:ascii="Arial" w:eastAsia="Arial" w:hAnsi="Arial" w:cs="Arial"/>
              </w:rPr>
            </w:pPr>
          </w:p>
        </w:tc>
      </w:tr>
      <w:tr w:rsidR="002159C7" w:rsidRPr="00AE11E5" w14:paraId="543DFD1E" w14:textId="77777777" w:rsidTr="002159C7">
        <w:trPr>
          <w:trHeight w:val="160"/>
        </w:trPr>
        <w:tc>
          <w:tcPr>
            <w:tcW w:w="915" w:type="dxa"/>
            <w:gridSpan w:val="2"/>
            <w:shd w:val="clear" w:color="auto" w:fill="auto"/>
            <w:tcMar>
              <w:top w:w="100" w:type="dxa"/>
              <w:left w:w="100" w:type="dxa"/>
              <w:bottom w:w="100" w:type="dxa"/>
              <w:right w:w="100" w:type="dxa"/>
            </w:tcMar>
          </w:tcPr>
          <w:p w14:paraId="6A3390E5" w14:textId="77777777" w:rsidR="002159C7" w:rsidRPr="00AE11E5" w:rsidRDefault="002159C7" w:rsidP="002159C7">
            <w:pPr>
              <w:spacing w:after="0" w:line="240" w:lineRule="auto"/>
              <w:rPr>
                <w:rFonts w:ascii="Arial" w:eastAsia="Arial" w:hAnsi="Arial" w:cs="Arial"/>
              </w:rPr>
            </w:pPr>
          </w:p>
          <w:p w14:paraId="574A8CB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5.2</w:t>
            </w:r>
          </w:p>
        </w:tc>
        <w:tc>
          <w:tcPr>
            <w:tcW w:w="8612" w:type="dxa"/>
            <w:shd w:val="clear" w:color="auto" w:fill="auto"/>
            <w:tcMar>
              <w:top w:w="100" w:type="dxa"/>
              <w:left w:w="100" w:type="dxa"/>
              <w:bottom w:w="100" w:type="dxa"/>
              <w:right w:w="100" w:type="dxa"/>
            </w:tcMar>
          </w:tcPr>
          <w:p w14:paraId="6205150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Additionally, individual metadata shall be supplied to accompany each Tile, and this will be provided as a vector layer within the product. </w:t>
            </w:r>
          </w:p>
          <w:p w14:paraId="7805AC59" w14:textId="77777777" w:rsidR="002159C7" w:rsidRPr="00AE11E5" w:rsidRDefault="002159C7" w:rsidP="002159C7">
            <w:pPr>
              <w:spacing w:after="0" w:line="240" w:lineRule="auto"/>
              <w:rPr>
                <w:rFonts w:ascii="Arial" w:eastAsia="Arial" w:hAnsi="Arial" w:cs="Arial"/>
              </w:rPr>
            </w:pPr>
          </w:p>
          <w:p w14:paraId="0CB1D29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Additionally, metadata shall be supplied in spatial formats (e.g. ESRI </w:t>
            </w:r>
            <w:proofErr w:type="spellStart"/>
            <w:r w:rsidRPr="00AE11E5">
              <w:rPr>
                <w:rFonts w:ascii="Arial" w:eastAsia="Arial" w:hAnsi="Arial" w:cs="Arial"/>
              </w:rPr>
              <w:t>shapefile</w:t>
            </w:r>
            <w:proofErr w:type="spellEnd"/>
            <w:r w:rsidRPr="00AE11E5">
              <w:rPr>
                <w:rFonts w:ascii="Arial" w:eastAsia="Arial" w:hAnsi="Arial" w:cs="Arial"/>
              </w:rPr>
              <w:t xml:space="preserve"> and </w:t>
            </w:r>
            <w:proofErr w:type="spellStart"/>
            <w:r w:rsidRPr="00AE11E5">
              <w:rPr>
                <w:rFonts w:ascii="Arial" w:eastAsia="Arial" w:hAnsi="Arial" w:cs="Arial"/>
              </w:rPr>
              <w:t>Mapinfo</w:t>
            </w:r>
            <w:proofErr w:type="spellEnd"/>
            <w:r w:rsidRPr="00AE11E5">
              <w:rPr>
                <w:rFonts w:ascii="Arial" w:eastAsia="Arial" w:hAnsi="Arial" w:cs="Arial"/>
              </w:rPr>
              <w:t xml:space="preserve"> equivalents) covering the entire dataset. This metadata shall also include the following information:</w:t>
            </w:r>
          </w:p>
          <w:p w14:paraId="1CE9835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tile reference; </w:t>
            </w:r>
          </w:p>
          <w:p w14:paraId="455F695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(b) flight line; </w:t>
            </w:r>
          </w:p>
          <w:p w14:paraId="7858B07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(c) time and date of capture; </w:t>
            </w:r>
          </w:p>
          <w:p w14:paraId="7D7726E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  year of capture; </w:t>
            </w:r>
          </w:p>
          <w:p w14:paraId="5F1CBCB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(e)  image footprints;</w:t>
            </w:r>
          </w:p>
          <w:p w14:paraId="6C81A7D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(f) process applied to data;</w:t>
            </w:r>
          </w:p>
          <w:p w14:paraId="4511467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(g) Ortho accuracy; and</w:t>
            </w:r>
          </w:p>
          <w:p w14:paraId="42C8146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(h)  RMSE.</w:t>
            </w:r>
          </w:p>
          <w:p w14:paraId="10C455FE" w14:textId="77777777" w:rsidR="002159C7" w:rsidRPr="00AE11E5" w:rsidRDefault="002159C7" w:rsidP="002159C7">
            <w:pPr>
              <w:spacing w:after="0" w:line="240" w:lineRule="auto"/>
              <w:rPr>
                <w:rFonts w:ascii="Arial" w:eastAsia="Arial" w:hAnsi="Arial" w:cs="Arial"/>
              </w:rPr>
            </w:pPr>
          </w:p>
          <w:p w14:paraId="5723B42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cut lines within Tiles should be supplied within the vector layer with associated metadata.</w:t>
            </w:r>
          </w:p>
          <w:p w14:paraId="0FC450C9"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795BDD19"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3299299" w14:textId="77777777" w:rsidTr="002159C7">
        <w:trPr>
          <w:trHeight w:val="720"/>
        </w:trPr>
        <w:tc>
          <w:tcPr>
            <w:tcW w:w="10470" w:type="dxa"/>
            <w:gridSpan w:val="4"/>
            <w:shd w:val="clear" w:color="auto" w:fill="auto"/>
            <w:tcMar>
              <w:top w:w="100" w:type="dxa"/>
              <w:left w:w="100" w:type="dxa"/>
              <w:bottom w:w="100" w:type="dxa"/>
              <w:right w:w="100" w:type="dxa"/>
            </w:tcMar>
          </w:tcPr>
          <w:p w14:paraId="69245D9C" w14:textId="77777777" w:rsidR="002159C7" w:rsidRPr="00AE11E5" w:rsidRDefault="002159C7" w:rsidP="002159C7">
            <w:pPr>
              <w:spacing w:after="0" w:line="240" w:lineRule="auto"/>
              <w:rPr>
                <w:rFonts w:ascii="Arial" w:eastAsia="Arial" w:hAnsi="Arial" w:cs="Arial"/>
              </w:rPr>
            </w:pPr>
          </w:p>
          <w:p w14:paraId="33281139" w14:textId="1CFCC468" w:rsidR="002159C7" w:rsidRPr="00AE11E5" w:rsidRDefault="008C4935" w:rsidP="002159C7">
            <w:pPr>
              <w:keepNext/>
              <w:keepLines/>
              <w:spacing w:before="240" w:after="40" w:line="240" w:lineRule="auto"/>
              <w:outlineLvl w:val="3"/>
              <w:rPr>
                <w:rFonts w:ascii="Arial" w:eastAsia="Arial" w:hAnsi="Arial" w:cs="Arial"/>
                <w:b/>
              </w:rPr>
            </w:pPr>
            <w:r>
              <w:rPr>
                <w:rFonts w:ascii="Arial" w:eastAsia="Arial" w:hAnsi="Arial" w:cs="Arial"/>
                <w:b/>
              </w:rPr>
              <w:t>6. Data ordering -</w:t>
            </w:r>
            <w:r w:rsidR="002159C7" w:rsidRPr="00AE11E5">
              <w:rPr>
                <w:rFonts w:ascii="Arial" w:eastAsia="Arial" w:hAnsi="Arial" w:cs="Arial"/>
                <w:b/>
              </w:rPr>
              <w:t xml:space="preserve"> </w:t>
            </w:r>
            <w:r w:rsidR="00B34957">
              <w:rPr>
                <w:rFonts w:ascii="Arial" w:eastAsia="Arial" w:hAnsi="Arial" w:cs="Arial"/>
                <w:b/>
              </w:rPr>
              <w:t>User</w:t>
            </w:r>
            <w:r w:rsidR="002159C7" w:rsidRPr="00AE11E5">
              <w:rPr>
                <w:rFonts w:ascii="Arial" w:eastAsia="Arial" w:hAnsi="Arial" w:cs="Arial"/>
                <w:b/>
              </w:rPr>
              <w:t xml:space="preserve"> Support and Communication with </w:t>
            </w:r>
            <w:r w:rsidR="00B34957">
              <w:rPr>
                <w:rFonts w:ascii="Arial" w:eastAsia="Arial" w:hAnsi="Arial" w:cs="Arial"/>
                <w:b/>
              </w:rPr>
              <w:t>User</w:t>
            </w:r>
            <w:r w:rsidR="002159C7" w:rsidRPr="00AE11E5">
              <w:rPr>
                <w:rFonts w:ascii="Arial" w:eastAsia="Arial" w:hAnsi="Arial" w:cs="Arial"/>
                <w:b/>
              </w:rPr>
              <w:t xml:space="preserve">s </w:t>
            </w:r>
          </w:p>
        </w:tc>
      </w:tr>
      <w:tr w:rsidR="002159C7" w:rsidRPr="00AE11E5" w14:paraId="031F3D51" w14:textId="77777777" w:rsidTr="002159C7">
        <w:trPr>
          <w:trHeight w:val="160"/>
        </w:trPr>
        <w:tc>
          <w:tcPr>
            <w:tcW w:w="915" w:type="dxa"/>
            <w:gridSpan w:val="2"/>
            <w:shd w:val="clear" w:color="auto" w:fill="auto"/>
            <w:tcMar>
              <w:top w:w="100" w:type="dxa"/>
              <w:left w:w="100" w:type="dxa"/>
              <w:bottom w:w="100" w:type="dxa"/>
              <w:right w:w="100" w:type="dxa"/>
            </w:tcMar>
          </w:tcPr>
          <w:p w14:paraId="0CE9B7B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6.1 </w:t>
            </w:r>
          </w:p>
        </w:tc>
        <w:tc>
          <w:tcPr>
            <w:tcW w:w="8612" w:type="dxa"/>
            <w:shd w:val="clear" w:color="auto" w:fill="auto"/>
            <w:tcMar>
              <w:top w:w="100" w:type="dxa"/>
              <w:left w:w="100" w:type="dxa"/>
              <w:bottom w:w="100" w:type="dxa"/>
              <w:right w:w="100" w:type="dxa"/>
            </w:tcMar>
          </w:tcPr>
          <w:p w14:paraId="7D39FA43" w14:textId="129F08A5"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will provide a </w:t>
            </w:r>
            <w:r w:rsidR="00B34957">
              <w:rPr>
                <w:rFonts w:ascii="Arial" w:eastAsia="Arial" w:hAnsi="Arial" w:cs="Arial"/>
              </w:rPr>
              <w:t>User</w:t>
            </w:r>
            <w:r w:rsidRPr="00AE11E5">
              <w:rPr>
                <w:rFonts w:ascii="Arial" w:eastAsia="Arial" w:hAnsi="Arial" w:cs="Arial"/>
              </w:rPr>
              <w:t xml:space="preserve"> with Datasets as they may request as per the timescales specified in the Service Levels (Schedule 10).</w:t>
            </w:r>
          </w:p>
        </w:tc>
        <w:tc>
          <w:tcPr>
            <w:tcW w:w="943" w:type="dxa"/>
            <w:shd w:val="clear" w:color="auto" w:fill="auto"/>
            <w:tcMar>
              <w:top w:w="100" w:type="dxa"/>
              <w:left w:w="100" w:type="dxa"/>
              <w:bottom w:w="100" w:type="dxa"/>
              <w:right w:w="100" w:type="dxa"/>
            </w:tcMar>
          </w:tcPr>
          <w:p w14:paraId="3442D62D" w14:textId="14FBCA38"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707D2BB1" w14:textId="77777777" w:rsidTr="002159C7">
        <w:trPr>
          <w:trHeight w:val="160"/>
        </w:trPr>
        <w:tc>
          <w:tcPr>
            <w:tcW w:w="915" w:type="dxa"/>
            <w:gridSpan w:val="2"/>
            <w:shd w:val="clear" w:color="auto" w:fill="auto"/>
            <w:tcMar>
              <w:top w:w="100" w:type="dxa"/>
              <w:left w:w="100" w:type="dxa"/>
              <w:bottom w:w="100" w:type="dxa"/>
              <w:right w:w="100" w:type="dxa"/>
            </w:tcMar>
          </w:tcPr>
          <w:p w14:paraId="607FEC0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6.2</w:t>
            </w:r>
          </w:p>
        </w:tc>
        <w:tc>
          <w:tcPr>
            <w:tcW w:w="8612" w:type="dxa"/>
            <w:shd w:val="clear" w:color="auto" w:fill="auto"/>
            <w:tcMar>
              <w:top w:w="100" w:type="dxa"/>
              <w:left w:w="100" w:type="dxa"/>
              <w:bottom w:w="100" w:type="dxa"/>
              <w:right w:w="100" w:type="dxa"/>
            </w:tcMar>
          </w:tcPr>
          <w:p w14:paraId="268F54DE" w14:textId="0519020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Data provided by the Supplier to each </w:t>
            </w:r>
            <w:r w:rsidR="00B34957">
              <w:rPr>
                <w:rFonts w:ascii="Arial" w:eastAsia="Arial" w:hAnsi="Arial" w:cs="Arial"/>
              </w:rPr>
              <w:t>User</w:t>
            </w:r>
            <w:r w:rsidRPr="00AE11E5">
              <w:rPr>
                <w:rFonts w:ascii="Arial" w:eastAsia="Arial" w:hAnsi="Arial" w:cs="Arial"/>
              </w:rPr>
              <w:t xml:space="preserve"> shall be available for ordering online on a website provided by the Supplier. </w:t>
            </w:r>
          </w:p>
          <w:p w14:paraId="63B77E38" w14:textId="77777777" w:rsidR="002159C7" w:rsidRPr="00AE11E5" w:rsidRDefault="002159C7" w:rsidP="002159C7">
            <w:pPr>
              <w:spacing w:after="0" w:line="240" w:lineRule="auto"/>
              <w:rPr>
                <w:rFonts w:ascii="Arial" w:eastAsia="Arial" w:hAnsi="Arial" w:cs="Arial"/>
              </w:rPr>
            </w:pPr>
          </w:p>
          <w:p w14:paraId="117225AE" w14:textId="11258BBF"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also provide each </w:t>
            </w:r>
            <w:r w:rsidR="00B34957">
              <w:rPr>
                <w:rFonts w:ascii="Arial" w:eastAsia="Arial" w:hAnsi="Arial" w:cs="Arial"/>
              </w:rPr>
              <w:t>User</w:t>
            </w:r>
            <w:r w:rsidRPr="00AE11E5">
              <w:rPr>
                <w:rFonts w:ascii="Arial" w:eastAsia="Arial" w:hAnsi="Arial" w:cs="Arial"/>
              </w:rPr>
              <w:t xml:space="preserve"> with online access to a history of Data Requests for that </w:t>
            </w:r>
            <w:r w:rsidR="00B34957">
              <w:rPr>
                <w:rFonts w:ascii="Arial" w:eastAsia="Arial" w:hAnsi="Arial" w:cs="Arial"/>
              </w:rPr>
              <w:t>User</w:t>
            </w:r>
            <w:r w:rsidRPr="00AE11E5">
              <w:rPr>
                <w:rFonts w:ascii="Arial" w:eastAsia="Arial" w:hAnsi="Arial" w:cs="Arial"/>
              </w:rPr>
              <w:t xml:space="preserve">. </w:t>
            </w:r>
          </w:p>
        </w:tc>
        <w:tc>
          <w:tcPr>
            <w:tcW w:w="943" w:type="dxa"/>
            <w:shd w:val="clear" w:color="auto" w:fill="auto"/>
            <w:tcMar>
              <w:top w:w="100" w:type="dxa"/>
              <w:left w:w="100" w:type="dxa"/>
              <w:bottom w:w="100" w:type="dxa"/>
              <w:right w:w="100" w:type="dxa"/>
            </w:tcMar>
          </w:tcPr>
          <w:p w14:paraId="631C36F0" w14:textId="580CD874"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4C746DE7" w14:textId="1DF66F65" w:rsidR="002159C7" w:rsidRPr="00AE11E5" w:rsidRDefault="002159C7" w:rsidP="002159C7">
            <w:pPr>
              <w:spacing w:after="0" w:line="240" w:lineRule="auto"/>
              <w:jc w:val="center"/>
              <w:rPr>
                <w:rFonts w:ascii="Arial" w:eastAsia="Arial" w:hAnsi="Arial" w:cs="Arial"/>
              </w:rPr>
            </w:pPr>
          </w:p>
          <w:p w14:paraId="29A91328" w14:textId="166266D0" w:rsidR="002159C7" w:rsidRPr="00AE11E5" w:rsidRDefault="002159C7" w:rsidP="002159C7">
            <w:pPr>
              <w:spacing w:after="0" w:line="240" w:lineRule="auto"/>
              <w:jc w:val="center"/>
              <w:rPr>
                <w:rFonts w:ascii="Arial" w:eastAsia="Arial" w:hAnsi="Arial" w:cs="Arial"/>
              </w:rPr>
            </w:pPr>
          </w:p>
          <w:p w14:paraId="5650B002" w14:textId="3D6F374B"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490B7F7" w14:textId="77777777" w:rsidTr="002159C7">
        <w:trPr>
          <w:trHeight w:val="160"/>
        </w:trPr>
        <w:tc>
          <w:tcPr>
            <w:tcW w:w="915" w:type="dxa"/>
            <w:gridSpan w:val="2"/>
            <w:shd w:val="clear" w:color="auto" w:fill="auto"/>
            <w:tcMar>
              <w:top w:w="100" w:type="dxa"/>
              <w:left w:w="100" w:type="dxa"/>
              <w:bottom w:w="100" w:type="dxa"/>
              <w:right w:w="100" w:type="dxa"/>
            </w:tcMar>
          </w:tcPr>
          <w:p w14:paraId="0D0225E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6.3</w:t>
            </w:r>
          </w:p>
        </w:tc>
        <w:tc>
          <w:tcPr>
            <w:tcW w:w="8612" w:type="dxa"/>
            <w:shd w:val="clear" w:color="auto" w:fill="auto"/>
            <w:tcMar>
              <w:top w:w="100" w:type="dxa"/>
              <w:left w:w="100" w:type="dxa"/>
              <w:bottom w:w="100" w:type="dxa"/>
              <w:right w:w="100" w:type="dxa"/>
            </w:tcMar>
          </w:tcPr>
          <w:p w14:paraId="2673F6E4" w14:textId="1619A23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w:t>
            </w:r>
            <w:r w:rsidR="00B34957">
              <w:rPr>
                <w:rFonts w:ascii="Arial" w:eastAsia="Arial" w:hAnsi="Arial" w:cs="Arial"/>
              </w:rPr>
              <w:t>User</w:t>
            </w:r>
            <w:r w:rsidRPr="00AE11E5">
              <w:rPr>
                <w:rFonts w:ascii="Arial" w:eastAsia="Arial" w:hAnsi="Arial" w:cs="Arial"/>
              </w:rPr>
              <w:t xml:space="preserve">s with a range of </w:t>
            </w:r>
            <w:r w:rsidR="00B34957">
              <w:rPr>
                <w:rFonts w:ascii="Arial" w:eastAsia="Arial" w:hAnsi="Arial" w:cs="Arial"/>
              </w:rPr>
              <w:t>User</w:t>
            </w:r>
            <w:r w:rsidRPr="00AE11E5">
              <w:rPr>
                <w:rFonts w:ascii="Arial" w:eastAsia="Arial" w:hAnsi="Arial" w:cs="Arial"/>
              </w:rPr>
              <w:t xml:space="preserve"> support options including, but not limited to: </w:t>
            </w:r>
          </w:p>
          <w:p w14:paraId="49D34D9D" w14:textId="77777777" w:rsidR="002159C7" w:rsidRPr="00AE11E5" w:rsidRDefault="002159C7" w:rsidP="002159C7">
            <w:pPr>
              <w:numPr>
                <w:ilvl w:val="0"/>
                <w:numId w:val="12"/>
              </w:numPr>
              <w:spacing w:after="0"/>
              <w:rPr>
                <w:rFonts w:ascii="Arial" w:eastAsia="Arial" w:hAnsi="Arial" w:cs="Arial"/>
              </w:rPr>
            </w:pPr>
            <w:r w:rsidRPr="00AE11E5">
              <w:rPr>
                <w:rFonts w:ascii="Arial" w:eastAsia="Arial" w:hAnsi="Arial" w:cs="Arial"/>
              </w:rPr>
              <w:t>Data Capture Timetable, including progress against the published Timetable;</w:t>
            </w:r>
          </w:p>
          <w:p w14:paraId="4A555022" w14:textId="48D474D8" w:rsidR="002159C7" w:rsidRPr="00AE11E5" w:rsidRDefault="002159C7" w:rsidP="002159C7">
            <w:pPr>
              <w:numPr>
                <w:ilvl w:val="0"/>
                <w:numId w:val="12"/>
              </w:numPr>
              <w:spacing w:after="0"/>
              <w:rPr>
                <w:rFonts w:ascii="Arial" w:eastAsia="Arial" w:hAnsi="Arial" w:cs="Arial"/>
              </w:rPr>
            </w:pPr>
            <w:r w:rsidRPr="00AE11E5">
              <w:rPr>
                <w:rFonts w:ascii="Arial" w:eastAsia="Arial" w:hAnsi="Arial" w:cs="Arial"/>
              </w:rPr>
              <w:t xml:space="preserve">Geographic areas associated with the capture timetable, and progress against capture timetable, supplied in spatial formats (e.g. ESRI </w:t>
            </w:r>
            <w:proofErr w:type="spellStart"/>
            <w:r w:rsidRPr="00AE11E5">
              <w:rPr>
                <w:rFonts w:ascii="Arial" w:eastAsia="Arial" w:hAnsi="Arial" w:cs="Arial"/>
              </w:rPr>
              <w:t>shapefile</w:t>
            </w:r>
            <w:proofErr w:type="spellEnd"/>
            <w:r w:rsidRPr="00AE11E5">
              <w:rPr>
                <w:rFonts w:ascii="Arial" w:eastAsia="Arial" w:hAnsi="Arial" w:cs="Arial"/>
              </w:rPr>
              <w:t xml:space="preserve"> and </w:t>
            </w:r>
            <w:proofErr w:type="spellStart"/>
            <w:r w:rsidRPr="00AE11E5">
              <w:rPr>
                <w:rFonts w:ascii="Arial" w:eastAsia="Arial" w:hAnsi="Arial" w:cs="Arial"/>
              </w:rPr>
              <w:t>Mapinfo</w:t>
            </w:r>
            <w:proofErr w:type="spellEnd"/>
            <w:r w:rsidRPr="00AE11E5">
              <w:rPr>
                <w:rFonts w:ascii="Arial" w:eastAsia="Arial" w:hAnsi="Arial" w:cs="Arial"/>
              </w:rPr>
              <w:t xml:space="preserve"> equivalents). This must enable </w:t>
            </w:r>
            <w:r w:rsidR="00B34957">
              <w:rPr>
                <w:rFonts w:ascii="Arial" w:eastAsia="Arial" w:hAnsi="Arial" w:cs="Arial"/>
              </w:rPr>
              <w:t>User</w:t>
            </w:r>
            <w:r w:rsidRPr="00AE11E5">
              <w:rPr>
                <w:rFonts w:ascii="Arial" w:eastAsia="Arial" w:hAnsi="Arial" w:cs="Arial"/>
              </w:rPr>
              <w:t xml:space="preserve">s to view the year when the imagery was captured or will be captured in future. </w:t>
            </w:r>
          </w:p>
        </w:tc>
        <w:tc>
          <w:tcPr>
            <w:tcW w:w="943" w:type="dxa"/>
            <w:shd w:val="clear" w:color="auto" w:fill="auto"/>
            <w:tcMar>
              <w:top w:w="100" w:type="dxa"/>
              <w:left w:w="100" w:type="dxa"/>
              <w:bottom w:w="100" w:type="dxa"/>
              <w:right w:w="100" w:type="dxa"/>
            </w:tcMar>
          </w:tcPr>
          <w:p w14:paraId="45F008DC" w14:textId="36CDB312"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78053B0A" w14:textId="77777777" w:rsidTr="002159C7">
        <w:trPr>
          <w:trHeight w:val="160"/>
        </w:trPr>
        <w:tc>
          <w:tcPr>
            <w:tcW w:w="915" w:type="dxa"/>
            <w:gridSpan w:val="2"/>
            <w:shd w:val="clear" w:color="auto" w:fill="auto"/>
            <w:tcMar>
              <w:top w:w="100" w:type="dxa"/>
              <w:left w:w="100" w:type="dxa"/>
              <w:bottom w:w="100" w:type="dxa"/>
              <w:right w:w="100" w:type="dxa"/>
            </w:tcMar>
          </w:tcPr>
          <w:p w14:paraId="5EEE429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6.4</w:t>
            </w:r>
          </w:p>
        </w:tc>
        <w:tc>
          <w:tcPr>
            <w:tcW w:w="8612" w:type="dxa"/>
            <w:shd w:val="clear" w:color="auto" w:fill="auto"/>
            <w:tcMar>
              <w:top w:w="100" w:type="dxa"/>
              <w:left w:w="100" w:type="dxa"/>
              <w:bottom w:w="100" w:type="dxa"/>
              <w:right w:w="100" w:type="dxa"/>
            </w:tcMar>
          </w:tcPr>
          <w:p w14:paraId="757E709A" w14:textId="0BD6A99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each </w:t>
            </w:r>
            <w:r w:rsidR="00B34957">
              <w:rPr>
                <w:rFonts w:ascii="Arial" w:eastAsia="Arial" w:hAnsi="Arial" w:cs="Arial"/>
              </w:rPr>
              <w:t>User</w:t>
            </w:r>
            <w:r w:rsidRPr="00AE11E5">
              <w:rPr>
                <w:rFonts w:ascii="Arial" w:eastAsia="Arial" w:hAnsi="Arial" w:cs="Arial"/>
              </w:rPr>
              <w:t xml:space="preserve"> with contact details of such person who shall be the </w:t>
            </w:r>
            <w:r w:rsidR="00B34957">
              <w:rPr>
                <w:rFonts w:ascii="Arial" w:eastAsia="Arial" w:hAnsi="Arial" w:cs="Arial"/>
              </w:rPr>
              <w:t>User</w:t>
            </w:r>
            <w:r w:rsidRPr="00AE11E5">
              <w:rPr>
                <w:rFonts w:ascii="Arial" w:eastAsia="Arial" w:hAnsi="Arial" w:cs="Arial"/>
              </w:rPr>
              <w:t xml:space="preserve">’s nominated point of contact. The Supplier must have in place the appropriate level of qualified resource to accommodate </w:t>
            </w:r>
            <w:r w:rsidR="00B34957">
              <w:rPr>
                <w:rFonts w:ascii="Arial" w:eastAsia="Arial" w:hAnsi="Arial" w:cs="Arial"/>
              </w:rPr>
              <w:t>User</w:t>
            </w:r>
            <w:r w:rsidRPr="00AE11E5">
              <w:rPr>
                <w:rFonts w:ascii="Arial" w:eastAsia="Arial" w:hAnsi="Arial" w:cs="Arial"/>
              </w:rPr>
              <w:t xml:space="preserve">s with differing complexities </w:t>
            </w:r>
            <w:r w:rsidR="00BF7C6C">
              <w:rPr>
                <w:rFonts w:ascii="Arial" w:eastAsia="Arial" w:hAnsi="Arial" w:cs="Arial"/>
              </w:rPr>
              <w:t>and maturity levels during the C</w:t>
            </w:r>
            <w:r w:rsidRPr="00AE11E5">
              <w:rPr>
                <w:rFonts w:ascii="Arial" w:eastAsia="Arial" w:hAnsi="Arial" w:cs="Arial"/>
              </w:rPr>
              <w:t>ontract.</w:t>
            </w:r>
          </w:p>
        </w:tc>
        <w:tc>
          <w:tcPr>
            <w:tcW w:w="943" w:type="dxa"/>
            <w:shd w:val="clear" w:color="auto" w:fill="auto"/>
            <w:tcMar>
              <w:top w:w="100" w:type="dxa"/>
              <w:left w:w="100" w:type="dxa"/>
              <w:bottom w:w="100" w:type="dxa"/>
              <w:right w:w="100" w:type="dxa"/>
            </w:tcMar>
          </w:tcPr>
          <w:p w14:paraId="0EB2AF8C"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4F714891" w14:textId="77777777" w:rsidTr="002159C7">
        <w:trPr>
          <w:trHeight w:val="160"/>
        </w:trPr>
        <w:tc>
          <w:tcPr>
            <w:tcW w:w="915" w:type="dxa"/>
            <w:gridSpan w:val="2"/>
            <w:shd w:val="clear" w:color="auto" w:fill="auto"/>
            <w:tcMar>
              <w:top w:w="100" w:type="dxa"/>
              <w:left w:w="100" w:type="dxa"/>
              <w:bottom w:w="100" w:type="dxa"/>
              <w:right w:w="100" w:type="dxa"/>
            </w:tcMar>
          </w:tcPr>
          <w:p w14:paraId="7BB6DCC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6.5</w:t>
            </w:r>
          </w:p>
        </w:tc>
        <w:tc>
          <w:tcPr>
            <w:tcW w:w="8612" w:type="dxa"/>
            <w:shd w:val="clear" w:color="auto" w:fill="auto"/>
            <w:tcMar>
              <w:top w:w="100" w:type="dxa"/>
              <w:left w:w="100" w:type="dxa"/>
              <w:bottom w:w="100" w:type="dxa"/>
              <w:right w:w="100" w:type="dxa"/>
            </w:tcMar>
          </w:tcPr>
          <w:p w14:paraId="314098BC" w14:textId="155EB839"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must ensure an effective communication plan is put in place with </w:t>
            </w:r>
            <w:r w:rsidR="00B34957">
              <w:rPr>
                <w:rFonts w:ascii="Arial" w:eastAsia="Arial" w:hAnsi="Arial" w:cs="Arial"/>
              </w:rPr>
              <w:t>User</w:t>
            </w:r>
            <w:r w:rsidRPr="00AE11E5">
              <w:rPr>
                <w:rFonts w:ascii="Arial" w:eastAsia="Arial" w:hAnsi="Arial" w:cs="Arial"/>
              </w:rPr>
              <w:t>s in order to provide the appropriate level of support and gu</w:t>
            </w:r>
            <w:r w:rsidR="00B57196">
              <w:rPr>
                <w:rFonts w:ascii="Arial" w:eastAsia="Arial" w:hAnsi="Arial" w:cs="Arial"/>
              </w:rPr>
              <w:t>idance required throughout the C</w:t>
            </w:r>
            <w:r w:rsidRPr="00AE11E5">
              <w:rPr>
                <w:rFonts w:ascii="Arial" w:eastAsia="Arial" w:hAnsi="Arial" w:cs="Arial"/>
              </w:rPr>
              <w:t xml:space="preserve">ontract. </w:t>
            </w:r>
          </w:p>
        </w:tc>
        <w:tc>
          <w:tcPr>
            <w:tcW w:w="943" w:type="dxa"/>
            <w:shd w:val="clear" w:color="auto" w:fill="auto"/>
            <w:tcMar>
              <w:top w:w="100" w:type="dxa"/>
              <w:left w:w="100" w:type="dxa"/>
              <w:bottom w:w="100" w:type="dxa"/>
              <w:right w:w="100" w:type="dxa"/>
            </w:tcMar>
          </w:tcPr>
          <w:p w14:paraId="16302111"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3973C7B5" w14:textId="77777777" w:rsidTr="002159C7">
        <w:trPr>
          <w:trHeight w:val="160"/>
        </w:trPr>
        <w:tc>
          <w:tcPr>
            <w:tcW w:w="915" w:type="dxa"/>
            <w:gridSpan w:val="2"/>
            <w:shd w:val="clear" w:color="auto" w:fill="auto"/>
            <w:tcMar>
              <w:top w:w="100" w:type="dxa"/>
              <w:left w:w="100" w:type="dxa"/>
              <w:bottom w:w="100" w:type="dxa"/>
              <w:right w:w="100" w:type="dxa"/>
            </w:tcMar>
          </w:tcPr>
          <w:p w14:paraId="47F9AFC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6.6 </w:t>
            </w:r>
          </w:p>
        </w:tc>
        <w:tc>
          <w:tcPr>
            <w:tcW w:w="8612" w:type="dxa"/>
            <w:shd w:val="clear" w:color="auto" w:fill="auto"/>
            <w:tcMar>
              <w:top w:w="100" w:type="dxa"/>
              <w:left w:w="100" w:type="dxa"/>
              <w:bottom w:w="100" w:type="dxa"/>
              <w:right w:w="100" w:type="dxa"/>
            </w:tcMar>
          </w:tcPr>
          <w:p w14:paraId="50D93B9C" w14:textId="05A0126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must manage and resolve concerns and queries, including a process for managing queries, data error reporting and </w:t>
            </w:r>
            <w:r w:rsidR="00B34957">
              <w:rPr>
                <w:rFonts w:ascii="Arial" w:eastAsia="Arial" w:hAnsi="Arial" w:cs="Arial"/>
              </w:rPr>
              <w:t>User</w:t>
            </w:r>
            <w:r w:rsidRPr="00AE11E5">
              <w:rPr>
                <w:rFonts w:ascii="Arial" w:eastAsia="Arial" w:hAnsi="Arial" w:cs="Arial"/>
              </w:rPr>
              <w:t xml:space="preserve"> service complaints. </w:t>
            </w:r>
          </w:p>
        </w:tc>
        <w:tc>
          <w:tcPr>
            <w:tcW w:w="943" w:type="dxa"/>
            <w:shd w:val="clear" w:color="auto" w:fill="auto"/>
            <w:tcMar>
              <w:top w:w="100" w:type="dxa"/>
              <w:left w:w="100" w:type="dxa"/>
              <w:bottom w:w="100" w:type="dxa"/>
              <w:right w:w="100" w:type="dxa"/>
            </w:tcMar>
          </w:tcPr>
          <w:p w14:paraId="38D0B31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bl>
    <w:p w14:paraId="77CFFD1C" w14:textId="58DBF598" w:rsidR="002159C7" w:rsidRDefault="002159C7" w:rsidP="003126A3">
      <w:pPr>
        <w:pStyle w:val="ListParagraph"/>
        <w:keepNext/>
        <w:keepLines/>
        <w:numPr>
          <w:ilvl w:val="0"/>
          <w:numId w:val="35"/>
        </w:numPr>
        <w:spacing w:before="280" w:after="80"/>
        <w:ind w:left="-284" w:hanging="283"/>
        <w:outlineLvl w:val="2"/>
        <w:rPr>
          <w:rFonts w:ascii="Arial" w:eastAsia="Arial" w:hAnsi="Arial" w:cs="Arial"/>
          <w:b/>
          <w:sz w:val="28"/>
          <w:szCs w:val="28"/>
        </w:rPr>
      </w:pPr>
      <w:r w:rsidRPr="003126A3">
        <w:rPr>
          <w:rFonts w:ascii="Arial" w:eastAsia="Arial" w:hAnsi="Arial" w:cs="Arial"/>
          <w:b/>
          <w:sz w:val="28"/>
          <w:szCs w:val="28"/>
        </w:rPr>
        <w:lastRenderedPageBreak/>
        <w:t xml:space="preserve"> Copyright, Licensing and usage of data </w:t>
      </w:r>
    </w:p>
    <w:p w14:paraId="7D0F2E28" w14:textId="0FA07D24" w:rsidR="000B6169" w:rsidRPr="000B6169" w:rsidRDefault="003126A3" w:rsidP="000B6169">
      <w:pPr>
        <w:pStyle w:val="ListParagraph"/>
        <w:keepNext/>
        <w:keepLines/>
        <w:numPr>
          <w:ilvl w:val="1"/>
          <w:numId w:val="35"/>
        </w:numPr>
        <w:spacing w:before="280" w:after="80"/>
        <w:ind w:left="0" w:hanging="567"/>
        <w:outlineLvl w:val="2"/>
        <w:rPr>
          <w:rFonts w:ascii="Arial" w:eastAsia="Arial" w:hAnsi="Arial" w:cs="Arial"/>
          <w:sz w:val="24"/>
          <w:szCs w:val="24"/>
        </w:rPr>
      </w:pPr>
      <w:r>
        <w:rPr>
          <w:rFonts w:ascii="Arial" w:eastAsia="Arial" w:hAnsi="Arial" w:cs="Arial"/>
          <w:sz w:val="24"/>
          <w:szCs w:val="24"/>
        </w:rPr>
        <w:t>Schedule 36 of the C</w:t>
      </w:r>
      <w:r w:rsidR="002D010D">
        <w:rPr>
          <w:rFonts w:ascii="Arial" w:eastAsia="Arial" w:hAnsi="Arial" w:cs="Arial"/>
          <w:sz w:val="24"/>
          <w:szCs w:val="24"/>
        </w:rPr>
        <w:t>ontract contains the l</w:t>
      </w:r>
      <w:r w:rsidRPr="000B6169">
        <w:rPr>
          <w:rFonts w:ascii="Arial" w:eastAsia="Arial" w:hAnsi="Arial" w:cs="Arial"/>
          <w:sz w:val="24"/>
          <w:szCs w:val="24"/>
        </w:rPr>
        <w:t xml:space="preserve">icence </w:t>
      </w:r>
      <w:r w:rsidR="002D010D">
        <w:rPr>
          <w:rFonts w:ascii="Arial" w:eastAsia="Arial" w:hAnsi="Arial" w:cs="Arial"/>
          <w:sz w:val="24"/>
          <w:szCs w:val="24"/>
        </w:rPr>
        <w:t xml:space="preserve">agreement for use </w:t>
      </w:r>
      <w:r w:rsidR="00F52447" w:rsidRPr="000B6169">
        <w:rPr>
          <w:rFonts w:ascii="Arial" w:eastAsia="Arial" w:hAnsi="Arial" w:cs="Arial"/>
          <w:sz w:val="24"/>
          <w:szCs w:val="24"/>
        </w:rPr>
        <w:t xml:space="preserve">between the Supplier and </w:t>
      </w:r>
      <w:r w:rsidR="00B34957">
        <w:rPr>
          <w:rFonts w:ascii="Arial" w:eastAsia="Arial" w:hAnsi="Arial" w:cs="Arial"/>
          <w:sz w:val="24"/>
          <w:szCs w:val="24"/>
        </w:rPr>
        <w:t>User</w:t>
      </w:r>
      <w:r w:rsidR="002D010D">
        <w:rPr>
          <w:rFonts w:ascii="Arial" w:eastAsia="Arial" w:hAnsi="Arial" w:cs="Arial"/>
          <w:sz w:val="24"/>
          <w:szCs w:val="24"/>
        </w:rPr>
        <w:t>s</w:t>
      </w:r>
      <w:r w:rsidR="00F52447" w:rsidRPr="000B6169">
        <w:rPr>
          <w:rFonts w:ascii="Arial" w:eastAsia="Arial" w:hAnsi="Arial" w:cs="Arial"/>
          <w:sz w:val="24"/>
          <w:szCs w:val="24"/>
        </w:rPr>
        <w:t xml:space="preserve"> for the </w:t>
      </w:r>
      <w:r w:rsidR="00B34957">
        <w:rPr>
          <w:rFonts w:ascii="Arial" w:eastAsia="Arial" w:hAnsi="Arial" w:cs="Arial"/>
          <w:sz w:val="24"/>
          <w:szCs w:val="24"/>
        </w:rPr>
        <w:t>User</w:t>
      </w:r>
      <w:r w:rsidR="00F52447" w:rsidRPr="000B6169">
        <w:rPr>
          <w:rFonts w:ascii="Arial" w:eastAsia="Arial" w:hAnsi="Arial" w:cs="Arial"/>
          <w:sz w:val="24"/>
          <w:szCs w:val="24"/>
        </w:rPr>
        <w:t xml:space="preserve"> to receive and </w:t>
      </w:r>
      <w:r w:rsidR="002D010D">
        <w:rPr>
          <w:rFonts w:ascii="Arial" w:eastAsia="Arial" w:hAnsi="Arial" w:cs="Arial"/>
          <w:sz w:val="24"/>
          <w:szCs w:val="24"/>
        </w:rPr>
        <w:t>use</w:t>
      </w:r>
      <w:r w:rsidR="00F52447" w:rsidRPr="000B6169">
        <w:rPr>
          <w:rFonts w:ascii="Arial" w:eastAsia="Arial" w:hAnsi="Arial" w:cs="Arial"/>
          <w:sz w:val="24"/>
          <w:szCs w:val="24"/>
        </w:rPr>
        <w:t xml:space="preserve"> the Suppl</w:t>
      </w:r>
      <w:r w:rsidR="000B6169">
        <w:rPr>
          <w:rFonts w:ascii="Arial" w:eastAsia="Arial" w:hAnsi="Arial" w:cs="Arial"/>
          <w:sz w:val="24"/>
          <w:szCs w:val="24"/>
        </w:rPr>
        <w:t>ier’s data (the “</w:t>
      </w:r>
      <w:r w:rsidR="00B34957">
        <w:rPr>
          <w:rFonts w:ascii="Arial" w:eastAsia="Arial" w:hAnsi="Arial" w:cs="Arial"/>
          <w:sz w:val="24"/>
          <w:szCs w:val="24"/>
        </w:rPr>
        <w:t>User</w:t>
      </w:r>
      <w:r w:rsidR="000B6169">
        <w:rPr>
          <w:rFonts w:ascii="Arial" w:eastAsia="Arial" w:hAnsi="Arial" w:cs="Arial"/>
          <w:sz w:val="24"/>
          <w:szCs w:val="24"/>
        </w:rPr>
        <w:t xml:space="preserve"> Licence”)</w:t>
      </w:r>
      <w:r w:rsidR="002D010D">
        <w:rPr>
          <w:rFonts w:ascii="Arial" w:eastAsia="Arial" w:hAnsi="Arial" w:cs="Arial"/>
          <w:sz w:val="24"/>
          <w:szCs w:val="24"/>
        </w:rPr>
        <w:t>.</w:t>
      </w:r>
    </w:p>
    <w:p w14:paraId="3E876902" w14:textId="6E4D81F8" w:rsidR="00B602BB" w:rsidRPr="000B6169" w:rsidRDefault="000B3C79" w:rsidP="000B6169">
      <w:pPr>
        <w:pStyle w:val="ListParagraph"/>
        <w:keepNext/>
        <w:keepLines/>
        <w:numPr>
          <w:ilvl w:val="1"/>
          <w:numId w:val="35"/>
        </w:numPr>
        <w:spacing w:before="280" w:after="80"/>
        <w:ind w:left="0" w:hanging="567"/>
        <w:outlineLvl w:val="2"/>
        <w:rPr>
          <w:rFonts w:ascii="Arial" w:eastAsia="Arial" w:hAnsi="Arial" w:cs="Arial"/>
        </w:rPr>
      </w:pPr>
      <w:r>
        <w:rPr>
          <w:rFonts w:ascii="Arial" w:eastAsia="Arial" w:hAnsi="Arial" w:cs="Arial"/>
          <w:sz w:val="24"/>
          <w:szCs w:val="24"/>
        </w:rPr>
        <w:t>In summary, the</w:t>
      </w:r>
      <w:r w:rsidR="009E4F1A">
        <w:rPr>
          <w:rFonts w:ascii="Arial" w:eastAsia="Arial" w:hAnsi="Arial" w:cs="Arial"/>
          <w:sz w:val="24"/>
          <w:szCs w:val="24"/>
        </w:rPr>
        <w:t xml:space="preserve"> </w:t>
      </w:r>
      <w:r w:rsidR="00B34957">
        <w:rPr>
          <w:rFonts w:ascii="Arial" w:eastAsia="Arial" w:hAnsi="Arial" w:cs="Arial"/>
          <w:sz w:val="24"/>
          <w:szCs w:val="24"/>
        </w:rPr>
        <w:t>User</w:t>
      </w:r>
      <w:r w:rsidR="002159C7" w:rsidRPr="009E4F1A">
        <w:rPr>
          <w:rFonts w:ascii="Arial" w:eastAsia="Arial" w:hAnsi="Arial" w:cs="Arial"/>
          <w:sz w:val="24"/>
          <w:szCs w:val="24"/>
        </w:rPr>
        <w:t xml:space="preserve"> Licence</w:t>
      </w:r>
      <w:r w:rsidR="000B6169">
        <w:rPr>
          <w:rFonts w:ascii="Arial" w:eastAsia="Arial" w:hAnsi="Arial" w:cs="Arial"/>
          <w:sz w:val="24"/>
          <w:szCs w:val="24"/>
        </w:rPr>
        <w:t xml:space="preserve"> i</w:t>
      </w:r>
      <w:r w:rsidRPr="000B6169">
        <w:rPr>
          <w:rFonts w:ascii="Arial" w:eastAsia="Arial" w:hAnsi="Arial" w:cs="Arial"/>
          <w:sz w:val="24"/>
          <w:szCs w:val="24"/>
        </w:rPr>
        <w:t>s a</w:t>
      </w:r>
      <w:r w:rsidR="002159C7" w:rsidRPr="000B6169">
        <w:rPr>
          <w:rFonts w:ascii="Arial" w:eastAsia="Arial" w:hAnsi="Arial" w:cs="Arial"/>
          <w:sz w:val="24"/>
          <w:szCs w:val="24"/>
        </w:rPr>
        <w:t xml:space="preserve"> perpetual irrevocable, non-</w:t>
      </w:r>
      <w:r w:rsidRPr="000B6169">
        <w:rPr>
          <w:rFonts w:ascii="Arial" w:eastAsia="Arial" w:hAnsi="Arial" w:cs="Arial"/>
          <w:sz w:val="24"/>
          <w:szCs w:val="24"/>
        </w:rPr>
        <w:t xml:space="preserve">exclusive royalty-free licence for the </w:t>
      </w:r>
      <w:r w:rsidR="00B34957">
        <w:rPr>
          <w:rFonts w:ascii="Arial" w:eastAsia="Arial" w:hAnsi="Arial" w:cs="Arial"/>
          <w:sz w:val="24"/>
          <w:szCs w:val="24"/>
        </w:rPr>
        <w:t>User</w:t>
      </w:r>
      <w:r w:rsidRPr="000B6169">
        <w:rPr>
          <w:rFonts w:ascii="Arial" w:eastAsia="Arial" w:hAnsi="Arial" w:cs="Arial"/>
          <w:sz w:val="24"/>
          <w:szCs w:val="24"/>
        </w:rPr>
        <w:t xml:space="preserve"> t</w:t>
      </w:r>
      <w:r w:rsidR="002159C7" w:rsidRPr="000B6169">
        <w:rPr>
          <w:rFonts w:ascii="Arial" w:eastAsia="Arial" w:hAnsi="Arial" w:cs="Arial"/>
          <w:sz w:val="24"/>
          <w:szCs w:val="24"/>
        </w:rPr>
        <w:t xml:space="preserve">o use the </w:t>
      </w:r>
      <w:r w:rsidR="002D010D">
        <w:rPr>
          <w:rFonts w:ascii="Arial" w:eastAsia="Arial" w:hAnsi="Arial" w:cs="Arial"/>
          <w:sz w:val="24"/>
          <w:szCs w:val="24"/>
        </w:rPr>
        <w:t>data in accordance with the</w:t>
      </w:r>
      <w:r w:rsidR="000B6169">
        <w:rPr>
          <w:rFonts w:ascii="Arial" w:eastAsia="Arial" w:hAnsi="Arial" w:cs="Arial"/>
          <w:sz w:val="24"/>
          <w:szCs w:val="24"/>
        </w:rPr>
        <w:t xml:space="preserve"> terms</w:t>
      </w:r>
      <w:r w:rsidR="002D010D">
        <w:rPr>
          <w:rFonts w:ascii="Arial" w:eastAsia="Arial" w:hAnsi="Arial" w:cs="Arial"/>
          <w:sz w:val="24"/>
          <w:szCs w:val="24"/>
        </w:rPr>
        <w:t xml:space="preserve"> of the User Licence</w:t>
      </w:r>
      <w:r w:rsidR="000B6169">
        <w:rPr>
          <w:rFonts w:ascii="Arial" w:eastAsia="Arial" w:hAnsi="Arial" w:cs="Arial"/>
          <w:sz w:val="24"/>
          <w:szCs w:val="24"/>
        </w:rPr>
        <w:t>.</w:t>
      </w:r>
    </w:p>
    <w:p w14:paraId="007C2AD9" w14:textId="55F192D7" w:rsidR="008744F6" w:rsidRPr="00F66489" w:rsidRDefault="008229C2" w:rsidP="000B3C79">
      <w:pPr>
        <w:pStyle w:val="ListParagraph"/>
        <w:keepNext/>
        <w:keepLines/>
        <w:numPr>
          <w:ilvl w:val="1"/>
          <w:numId w:val="35"/>
        </w:numPr>
        <w:spacing w:before="280" w:after="80"/>
        <w:ind w:left="0" w:hanging="567"/>
        <w:outlineLvl w:val="2"/>
        <w:rPr>
          <w:rFonts w:ascii="Arial" w:eastAsia="Arial" w:hAnsi="Arial" w:cs="Arial"/>
          <w:sz w:val="24"/>
          <w:szCs w:val="24"/>
        </w:rPr>
      </w:pPr>
      <w:r w:rsidRPr="00F66489">
        <w:rPr>
          <w:rFonts w:ascii="Arial" w:eastAsia="Arial" w:hAnsi="Arial" w:cs="Arial"/>
          <w:sz w:val="24"/>
          <w:szCs w:val="24"/>
        </w:rPr>
        <w:t xml:space="preserve">The Supplier </w:t>
      </w:r>
      <w:r w:rsidR="002D010D" w:rsidRPr="00F66489">
        <w:rPr>
          <w:rFonts w:ascii="Arial" w:eastAsia="Arial" w:hAnsi="Arial" w:cs="Arial"/>
          <w:sz w:val="24"/>
          <w:szCs w:val="24"/>
        </w:rPr>
        <w:t>will also make</w:t>
      </w:r>
      <w:r w:rsidRPr="00F66489">
        <w:rPr>
          <w:rFonts w:ascii="Arial" w:eastAsia="Arial" w:hAnsi="Arial" w:cs="Arial"/>
          <w:sz w:val="24"/>
          <w:szCs w:val="24"/>
        </w:rPr>
        <w:t xml:space="preserve"> data available to the </w:t>
      </w:r>
      <w:r w:rsidR="00582E74" w:rsidRPr="00F66489">
        <w:rPr>
          <w:rFonts w:ascii="Arial" w:eastAsia="Arial" w:hAnsi="Arial" w:cs="Arial"/>
          <w:sz w:val="24"/>
          <w:szCs w:val="24"/>
        </w:rPr>
        <w:t xml:space="preserve">Lot 2 </w:t>
      </w:r>
      <w:r w:rsidRPr="00F66489">
        <w:rPr>
          <w:rFonts w:ascii="Arial" w:eastAsia="Arial" w:hAnsi="Arial" w:cs="Arial"/>
          <w:sz w:val="24"/>
          <w:szCs w:val="24"/>
        </w:rPr>
        <w:t xml:space="preserve">APHWS Supplier under a </w:t>
      </w:r>
      <w:r w:rsidR="000B6169" w:rsidRPr="00F66489">
        <w:rPr>
          <w:rFonts w:ascii="Arial" w:eastAsia="Arial" w:hAnsi="Arial" w:cs="Arial"/>
          <w:sz w:val="24"/>
          <w:szCs w:val="24"/>
        </w:rPr>
        <w:t>separate licence that</w:t>
      </w:r>
      <w:r w:rsidR="002D010D" w:rsidRPr="00F66489">
        <w:rPr>
          <w:rFonts w:ascii="Arial" w:eastAsia="Arial" w:hAnsi="Arial" w:cs="Arial"/>
          <w:sz w:val="24"/>
          <w:szCs w:val="24"/>
        </w:rPr>
        <w:t xml:space="preserve"> will</w:t>
      </w:r>
      <w:r w:rsidR="000B6169" w:rsidRPr="00F66489">
        <w:rPr>
          <w:rFonts w:ascii="Arial" w:eastAsia="Arial" w:hAnsi="Arial" w:cs="Arial"/>
          <w:sz w:val="24"/>
          <w:szCs w:val="24"/>
        </w:rPr>
        <w:t xml:space="preserve"> enable</w:t>
      </w:r>
      <w:r w:rsidR="008744F6" w:rsidRPr="00F66489">
        <w:rPr>
          <w:rFonts w:ascii="Arial" w:eastAsia="Arial" w:hAnsi="Arial" w:cs="Arial"/>
          <w:sz w:val="24"/>
          <w:szCs w:val="24"/>
        </w:rPr>
        <w:t>:</w:t>
      </w:r>
    </w:p>
    <w:p w14:paraId="1E9AD0E6" w14:textId="010CDCE3" w:rsidR="008744F6" w:rsidRPr="00F66489" w:rsidRDefault="000B6169" w:rsidP="008744F6">
      <w:pPr>
        <w:pStyle w:val="ListParagraph"/>
        <w:keepNext/>
        <w:keepLines/>
        <w:numPr>
          <w:ilvl w:val="2"/>
          <w:numId w:val="35"/>
        </w:numPr>
        <w:spacing w:before="280" w:after="80"/>
        <w:outlineLvl w:val="2"/>
        <w:rPr>
          <w:rFonts w:ascii="Arial" w:eastAsia="Arial" w:hAnsi="Arial" w:cs="Arial"/>
          <w:sz w:val="24"/>
          <w:szCs w:val="24"/>
        </w:rPr>
      </w:pPr>
      <w:r w:rsidRPr="00F66489">
        <w:rPr>
          <w:rFonts w:ascii="Arial" w:eastAsia="Arial" w:hAnsi="Arial" w:cs="Arial"/>
          <w:sz w:val="24"/>
          <w:szCs w:val="24"/>
        </w:rPr>
        <w:t>the Supplier</w:t>
      </w:r>
      <w:r w:rsidR="008229C2" w:rsidRPr="00F66489">
        <w:rPr>
          <w:rFonts w:ascii="Arial" w:eastAsia="Arial" w:hAnsi="Arial" w:cs="Arial"/>
          <w:sz w:val="24"/>
          <w:szCs w:val="24"/>
        </w:rPr>
        <w:t xml:space="preserve"> to meet the requirements for the provision of</w:t>
      </w:r>
      <w:r w:rsidRPr="00F66489">
        <w:rPr>
          <w:rFonts w:ascii="Arial" w:eastAsia="Arial" w:hAnsi="Arial" w:cs="Arial"/>
          <w:sz w:val="24"/>
          <w:szCs w:val="24"/>
        </w:rPr>
        <w:t xml:space="preserve"> the Services </w:t>
      </w:r>
      <w:r w:rsidR="008744F6" w:rsidRPr="00F66489">
        <w:rPr>
          <w:rFonts w:ascii="Arial" w:eastAsia="Arial" w:hAnsi="Arial" w:cs="Arial"/>
          <w:sz w:val="24"/>
          <w:szCs w:val="24"/>
        </w:rPr>
        <w:t>as set out in this Specification; and</w:t>
      </w:r>
    </w:p>
    <w:p w14:paraId="21185BF4" w14:textId="4133E675" w:rsidR="008229C2" w:rsidRPr="00F66489" w:rsidRDefault="000B6169" w:rsidP="008744F6">
      <w:pPr>
        <w:pStyle w:val="ListParagraph"/>
        <w:keepNext/>
        <w:keepLines/>
        <w:numPr>
          <w:ilvl w:val="2"/>
          <w:numId w:val="35"/>
        </w:numPr>
        <w:spacing w:before="280" w:after="80"/>
        <w:outlineLvl w:val="2"/>
        <w:rPr>
          <w:rFonts w:ascii="Arial" w:eastAsia="Arial" w:hAnsi="Arial" w:cs="Arial"/>
          <w:sz w:val="24"/>
          <w:szCs w:val="24"/>
        </w:rPr>
      </w:pPr>
      <w:proofErr w:type="gramStart"/>
      <w:r w:rsidRPr="00F66489">
        <w:rPr>
          <w:rFonts w:ascii="Arial" w:eastAsia="Arial" w:hAnsi="Arial" w:cs="Arial"/>
          <w:sz w:val="24"/>
          <w:szCs w:val="24"/>
        </w:rPr>
        <w:t>the</w:t>
      </w:r>
      <w:proofErr w:type="gramEnd"/>
      <w:r w:rsidRPr="00F66489">
        <w:rPr>
          <w:rFonts w:ascii="Arial" w:eastAsia="Arial" w:hAnsi="Arial" w:cs="Arial"/>
          <w:sz w:val="24"/>
          <w:szCs w:val="24"/>
        </w:rPr>
        <w:t xml:space="preserve"> APHWS Supplier to meet the requirements for the provisions of the</w:t>
      </w:r>
      <w:r w:rsidR="008229C2" w:rsidRPr="00F66489">
        <w:rPr>
          <w:rFonts w:ascii="Arial" w:eastAsia="Arial" w:hAnsi="Arial" w:cs="Arial"/>
          <w:sz w:val="24"/>
          <w:szCs w:val="24"/>
        </w:rPr>
        <w:t xml:space="preserve"> web services as set out in </w:t>
      </w:r>
      <w:r w:rsidR="0039568B" w:rsidRPr="00F66489">
        <w:rPr>
          <w:rFonts w:ascii="Arial" w:eastAsia="Arial" w:hAnsi="Arial" w:cs="Arial"/>
          <w:sz w:val="24"/>
          <w:szCs w:val="24"/>
        </w:rPr>
        <w:t>Annex A</w:t>
      </w:r>
      <w:r w:rsidR="002A4A06" w:rsidRPr="00F66489">
        <w:rPr>
          <w:rFonts w:ascii="Arial" w:eastAsia="Arial" w:hAnsi="Arial" w:cs="Arial"/>
          <w:sz w:val="24"/>
          <w:szCs w:val="24"/>
        </w:rPr>
        <w:t xml:space="preserve"> </w:t>
      </w:r>
      <w:r w:rsidR="00A31C4F" w:rsidRPr="00F66489">
        <w:rPr>
          <w:rFonts w:ascii="Arial" w:eastAsia="Arial" w:hAnsi="Arial" w:cs="Arial"/>
          <w:sz w:val="24"/>
          <w:szCs w:val="24"/>
        </w:rPr>
        <w:t>of this Schedule 2</w:t>
      </w:r>
      <w:r w:rsidR="006660FF">
        <w:rPr>
          <w:rFonts w:ascii="Arial" w:eastAsia="Arial" w:hAnsi="Arial" w:cs="Arial"/>
          <w:sz w:val="24"/>
          <w:szCs w:val="24"/>
        </w:rPr>
        <w:t xml:space="preserve"> </w:t>
      </w:r>
      <w:r w:rsidR="002A4A06" w:rsidRPr="00F66489">
        <w:rPr>
          <w:rFonts w:ascii="Arial" w:eastAsia="Arial" w:hAnsi="Arial" w:cs="Arial"/>
          <w:sz w:val="24"/>
          <w:szCs w:val="24"/>
        </w:rPr>
        <w:t>-</w:t>
      </w:r>
      <w:r w:rsidR="006660FF">
        <w:rPr>
          <w:rFonts w:ascii="Arial" w:eastAsia="Arial" w:hAnsi="Arial" w:cs="Arial"/>
          <w:sz w:val="24"/>
          <w:szCs w:val="24"/>
        </w:rPr>
        <w:t xml:space="preserve"> </w:t>
      </w:r>
      <w:r w:rsidR="00A31C4F" w:rsidRPr="00F66489">
        <w:rPr>
          <w:rFonts w:ascii="Arial" w:eastAsia="Arial" w:hAnsi="Arial" w:cs="Arial"/>
          <w:sz w:val="24"/>
          <w:szCs w:val="24"/>
        </w:rPr>
        <w:t>S</w:t>
      </w:r>
      <w:r w:rsidR="002A4A06" w:rsidRPr="00F66489">
        <w:rPr>
          <w:rFonts w:ascii="Arial" w:eastAsia="Arial" w:hAnsi="Arial" w:cs="Arial"/>
          <w:sz w:val="24"/>
          <w:szCs w:val="24"/>
        </w:rPr>
        <w:t>pecification</w:t>
      </w:r>
      <w:r w:rsidR="0039568B" w:rsidRPr="00F66489">
        <w:rPr>
          <w:rFonts w:ascii="Arial" w:eastAsia="Arial" w:hAnsi="Arial" w:cs="Arial"/>
          <w:sz w:val="24"/>
          <w:szCs w:val="24"/>
        </w:rPr>
        <w:t>.</w:t>
      </w:r>
      <w:r w:rsidR="008229C2" w:rsidRPr="00F66489">
        <w:rPr>
          <w:rFonts w:ascii="Arial" w:eastAsia="Arial" w:hAnsi="Arial" w:cs="Arial"/>
          <w:sz w:val="24"/>
          <w:szCs w:val="24"/>
        </w:rPr>
        <w:t xml:space="preserve"> </w:t>
      </w:r>
    </w:p>
    <w:p w14:paraId="66C74B62" w14:textId="035C74FF" w:rsidR="00D126B0" w:rsidRPr="00F66489" w:rsidRDefault="00D126B0" w:rsidP="000B3C79">
      <w:pPr>
        <w:pStyle w:val="ListParagraph"/>
        <w:keepNext/>
        <w:keepLines/>
        <w:numPr>
          <w:ilvl w:val="1"/>
          <w:numId w:val="35"/>
        </w:numPr>
        <w:spacing w:before="280" w:after="80"/>
        <w:ind w:left="0" w:hanging="567"/>
        <w:outlineLvl w:val="2"/>
        <w:rPr>
          <w:rFonts w:ascii="Arial" w:eastAsia="Arial" w:hAnsi="Arial" w:cs="Arial"/>
          <w:sz w:val="24"/>
          <w:szCs w:val="24"/>
        </w:rPr>
      </w:pPr>
      <w:r w:rsidRPr="00F66489">
        <w:rPr>
          <w:rFonts w:ascii="Arial" w:hAnsi="Arial" w:cs="Arial"/>
          <w:bCs/>
          <w:iCs/>
          <w:color w:val="222222"/>
          <w:sz w:val="24"/>
          <w:szCs w:val="24"/>
          <w:shd w:val="clear" w:color="auto" w:fill="FFFFFF"/>
        </w:rPr>
        <w:t>A licence between the Supplier and the APHWS Supplier will be entered into (on terms to be agreed) in accordance with the requirements set out in the Implementation Plan (Schedule 8).</w:t>
      </w:r>
    </w:p>
    <w:p w14:paraId="59358CAA" w14:textId="2A218D2B" w:rsidR="008744F6" w:rsidRPr="00A31C4F" w:rsidRDefault="008744F6" w:rsidP="008744F6">
      <w:pPr>
        <w:pStyle w:val="ListParagraph"/>
        <w:keepNext/>
        <w:keepLines/>
        <w:numPr>
          <w:ilvl w:val="1"/>
          <w:numId w:val="35"/>
        </w:numPr>
        <w:spacing w:before="280" w:after="80"/>
        <w:ind w:left="0" w:hanging="567"/>
        <w:outlineLvl w:val="2"/>
        <w:rPr>
          <w:rFonts w:ascii="Arial" w:eastAsia="Arial" w:hAnsi="Arial" w:cs="Arial"/>
          <w:sz w:val="24"/>
          <w:szCs w:val="24"/>
        </w:rPr>
      </w:pPr>
      <w:r w:rsidRPr="00A31C4F">
        <w:rPr>
          <w:rFonts w:ascii="Arial" w:eastAsia="Arial" w:hAnsi="Arial" w:cs="Arial"/>
          <w:sz w:val="24"/>
          <w:szCs w:val="24"/>
        </w:rPr>
        <w:t>The Supplier must notify the Buyer of any proposed changes to the licence between it and the APHWS Supplier.</w:t>
      </w:r>
    </w:p>
    <w:p w14:paraId="3BB65D63" w14:textId="1E6AA3CE" w:rsidR="000B3C79" w:rsidRPr="00A31C4F" w:rsidRDefault="00B97A05" w:rsidP="000B6169">
      <w:pPr>
        <w:pStyle w:val="ListParagraph"/>
        <w:keepNext/>
        <w:keepLines/>
        <w:numPr>
          <w:ilvl w:val="1"/>
          <w:numId w:val="35"/>
        </w:numPr>
        <w:spacing w:before="280" w:after="80"/>
        <w:ind w:left="0" w:hanging="567"/>
        <w:outlineLvl w:val="2"/>
        <w:rPr>
          <w:rFonts w:ascii="Arial" w:eastAsia="Arial" w:hAnsi="Arial" w:cs="Arial"/>
          <w:sz w:val="24"/>
          <w:szCs w:val="24"/>
        </w:rPr>
      </w:pPr>
      <w:r w:rsidRPr="00A31C4F">
        <w:rPr>
          <w:rFonts w:ascii="Arial" w:eastAsia="Arial" w:hAnsi="Arial" w:cs="Arial"/>
          <w:sz w:val="24"/>
          <w:szCs w:val="24"/>
        </w:rPr>
        <w:t>The Supplier must notify the Buyer of any other third-party licensing agreements required to meet or comply with the Specification.</w:t>
      </w:r>
    </w:p>
    <w:p w14:paraId="7DA1D4A8" w14:textId="636B16EF" w:rsidR="008A52CE" w:rsidRPr="00A31C4F" w:rsidRDefault="008A52CE" w:rsidP="008A52CE">
      <w:pPr>
        <w:pStyle w:val="ListParagraph"/>
        <w:keepNext/>
        <w:keepLines/>
        <w:numPr>
          <w:ilvl w:val="0"/>
          <w:numId w:val="35"/>
        </w:numPr>
        <w:spacing w:before="280" w:after="80"/>
        <w:ind w:left="-284" w:hanging="283"/>
        <w:outlineLvl w:val="2"/>
        <w:rPr>
          <w:rFonts w:ascii="Arial" w:eastAsia="Arial" w:hAnsi="Arial" w:cs="Arial"/>
          <w:b/>
          <w:sz w:val="28"/>
          <w:szCs w:val="28"/>
        </w:rPr>
      </w:pPr>
      <w:r w:rsidRPr="00A31C4F">
        <w:rPr>
          <w:rFonts w:ascii="Arial" w:eastAsia="Arial" w:hAnsi="Arial" w:cs="Arial"/>
          <w:b/>
          <w:sz w:val="28"/>
          <w:szCs w:val="28"/>
        </w:rPr>
        <w:t xml:space="preserve">Providing data to the </w:t>
      </w:r>
      <w:r w:rsidR="00B34957" w:rsidRPr="00A31C4F">
        <w:rPr>
          <w:rFonts w:ascii="Arial" w:eastAsia="Arial" w:hAnsi="Arial" w:cs="Arial"/>
          <w:b/>
          <w:sz w:val="28"/>
          <w:szCs w:val="28"/>
        </w:rPr>
        <w:t>APHWS</w:t>
      </w:r>
      <w:r w:rsidRPr="00A31C4F">
        <w:rPr>
          <w:rFonts w:ascii="Arial" w:eastAsia="Arial" w:hAnsi="Arial" w:cs="Arial"/>
          <w:b/>
          <w:sz w:val="28"/>
          <w:szCs w:val="28"/>
        </w:rPr>
        <w:t xml:space="preserve"> Supplier</w:t>
      </w:r>
    </w:p>
    <w:p w14:paraId="4BEFBC39" w14:textId="0D09929D" w:rsidR="008A52CE" w:rsidRPr="001230E5" w:rsidRDefault="00095565" w:rsidP="008A52CE">
      <w:pPr>
        <w:pStyle w:val="ListParagraph"/>
        <w:keepNext/>
        <w:keepLines/>
        <w:numPr>
          <w:ilvl w:val="1"/>
          <w:numId w:val="35"/>
        </w:numPr>
        <w:spacing w:before="280" w:after="80"/>
        <w:ind w:left="0" w:hanging="567"/>
        <w:outlineLvl w:val="2"/>
        <w:rPr>
          <w:rFonts w:ascii="Arial" w:eastAsia="Arial" w:hAnsi="Arial" w:cs="Arial"/>
          <w:sz w:val="24"/>
          <w:szCs w:val="24"/>
        </w:rPr>
      </w:pPr>
      <w:r w:rsidRPr="001230E5">
        <w:rPr>
          <w:rFonts w:ascii="Arial" w:eastAsia="Arial" w:hAnsi="Arial" w:cs="Arial"/>
          <w:sz w:val="24"/>
          <w:szCs w:val="24"/>
        </w:rPr>
        <w:t>Subject to the Implementation Plan (Schedule 8), t</w:t>
      </w:r>
      <w:r w:rsidR="002159C7" w:rsidRPr="001230E5">
        <w:rPr>
          <w:rFonts w:ascii="Arial" w:eastAsia="Arial" w:hAnsi="Arial" w:cs="Arial"/>
          <w:sz w:val="24"/>
          <w:szCs w:val="24"/>
        </w:rPr>
        <w:t xml:space="preserve">he Supplier shall provide an initial dataset within two (2) weeks from the Contract Start Date </w:t>
      </w:r>
      <w:r w:rsidR="008A52CE" w:rsidRPr="001230E5">
        <w:rPr>
          <w:rFonts w:ascii="Arial" w:eastAsia="Arial" w:hAnsi="Arial" w:cs="Arial"/>
          <w:sz w:val="24"/>
          <w:szCs w:val="24"/>
        </w:rPr>
        <w:t xml:space="preserve">to the </w:t>
      </w:r>
      <w:r w:rsidR="00B34957" w:rsidRPr="001230E5">
        <w:rPr>
          <w:rFonts w:ascii="Arial" w:eastAsia="Arial" w:hAnsi="Arial" w:cs="Arial"/>
          <w:sz w:val="24"/>
          <w:szCs w:val="24"/>
        </w:rPr>
        <w:t>APHWS</w:t>
      </w:r>
      <w:r w:rsidR="008A52CE" w:rsidRPr="001230E5">
        <w:rPr>
          <w:rFonts w:ascii="Arial" w:eastAsia="Arial" w:hAnsi="Arial" w:cs="Arial"/>
          <w:sz w:val="24"/>
          <w:szCs w:val="24"/>
        </w:rPr>
        <w:t xml:space="preserve"> Supplier who will publish it </w:t>
      </w:r>
      <w:r w:rsidR="004B4B68" w:rsidRPr="001230E5">
        <w:rPr>
          <w:rFonts w:ascii="Arial" w:eastAsia="Arial" w:hAnsi="Arial" w:cs="Arial"/>
          <w:sz w:val="24"/>
          <w:szCs w:val="24"/>
        </w:rPr>
        <w:t xml:space="preserve">through its </w:t>
      </w:r>
      <w:r w:rsidRPr="001230E5">
        <w:rPr>
          <w:rFonts w:ascii="Arial" w:eastAsia="Arial" w:hAnsi="Arial" w:cs="Arial"/>
          <w:sz w:val="24"/>
          <w:szCs w:val="24"/>
        </w:rPr>
        <w:t>web s</w:t>
      </w:r>
      <w:r w:rsidR="002E07CE" w:rsidRPr="001230E5">
        <w:rPr>
          <w:rFonts w:ascii="Arial" w:eastAsia="Arial" w:hAnsi="Arial" w:cs="Arial"/>
          <w:sz w:val="24"/>
          <w:szCs w:val="24"/>
        </w:rPr>
        <w:t xml:space="preserve">ervices </w:t>
      </w:r>
      <w:r w:rsidR="008A52CE" w:rsidRPr="001230E5">
        <w:rPr>
          <w:rFonts w:ascii="Arial" w:eastAsia="Arial" w:hAnsi="Arial" w:cs="Arial"/>
          <w:sz w:val="24"/>
          <w:szCs w:val="24"/>
        </w:rPr>
        <w:t>in accordance with</w:t>
      </w:r>
      <w:r w:rsidR="004B4B68" w:rsidRPr="001230E5">
        <w:rPr>
          <w:rFonts w:ascii="Arial" w:eastAsia="Arial" w:hAnsi="Arial" w:cs="Arial"/>
          <w:sz w:val="24"/>
          <w:szCs w:val="24"/>
        </w:rPr>
        <w:t xml:space="preserve"> the process set out in Annex A</w:t>
      </w:r>
      <w:r w:rsidR="002A4A06" w:rsidRPr="001230E5">
        <w:rPr>
          <w:rFonts w:ascii="Arial" w:eastAsia="Arial" w:hAnsi="Arial" w:cs="Arial"/>
          <w:sz w:val="24"/>
          <w:szCs w:val="24"/>
        </w:rPr>
        <w:t xml:space="preserve"> of this Schedule 2 -</w:t>
      </w:r>
      <w:r w:rsidR="001230E5" w:rsidRPr="001230E5">
        <w:rPr>
          <w:rFonts w:ascii="Arial" w:eastAsia="Arial" w:hAnsi="Arial" w:cs="Arial"/>
          <w:sz w:val="24"/>
          <w:szCs w:val="24"/>
        </w:rPr>
        <w:t xml:space="preserve"> </w:t>
      </w:r>
      <w:r w:rsidR="006660FF">
        <w:rPr>
          <w:rFonts w:ascii="Arial" w:eastAsia="Arial" w:hAnsi="Arial" w:cs="Arial"/>
          <w:sz w:val="24"/>
          <w:szCs w:val="24"/>
        </w:rPr>
        <w:t>S</w:t>
      </w:r>
      <w:r w:rsidR="002A4A06" w:rsidRPr="001230E5">
        <w:rPr>
          <w:rFonts w:ascii="Arial" w:eastAsia="Arial" w:hAnsi="Arial" w:cs="Arial"/>
          <w:sz w:val="24"/>
          <w:szCs w:val="24"/>
        </w:rPr>
        <w:t>pecification</w:t>
      </w:r>
      <w:r w:rsidR="008A52CE" w:rsidRPr="001230E5">
        <w:rPr>
          <w:rFonts w:ascii="Arial" w:eastAsia="Arial" w:hAnsi="Arial" w:cs="Arial"/>
          <w:sz w:val="24"/>
          <w:szCs w:val="24"/>
        </w:rPr>
        <w:t>.</w:t>
      </w:r>
    </w:p>
    <w:p w14:paraId="6096DD48" w14:textId="02D7CD4E" w:rsidR="002159C7" w:rsidRPr="00A00420" w:rsidRDefault="008A52CE" w:rsidP="008A52CE">
      <w:pPr>
        <w:pStyle w:val="ListParagraph"/>
        <w:keepNext/>
        <w:keepLines/>
        <w:numPr>
          <w:ilvl w:val="1"/>
          <w:numId w:val="35"/>
        </w:numPr>
        <w:spacing w:before="280" w:after="80"/>
        <w:ind w:left="0" w:hanging="567"/>
        <w:outlineLvl w:val="2"/>
        <w:rPr>
          <w:rFonts w:ascii="Arial" w:eastAsia="Arial" w:hAnsi="Arial" w:cs="Arial"/>
          <w:sz w:val="24"/>
          <w:szCs w:val="24"/>
        </w:rPr>
      </w:pPr>
      <w:r w:rsidRPr="00A31C4F">
        <w:rPr>
          <w:rFonts w:ascii="Arial" w:eastAsia="Arial" w:hAnsi="Arial" w:cs="Arial"/>
          <w:sz w:val="24"/>
          <w:szCs w:val="24"/>
        </w:rPr>
        <w:t xml:space="preserve">For the duration of the Contract, the Supplier shall continue to provide the </w:t>
      </w:r>
      <w:r w:rsidR="00B34957" w:rsidRPr="00A31C4F">
        <w:rPr>
          <w:rFonts w:ascii="Arial" w:eastAsia="Arial" w:hAnsi="Arial" w:cs="Arial"/>
          <w:sz w:val="24"/>
          <w:szCs w:val="24"/>
        </w:rPr>
        <w:t>APHWS</w:t>
      </w:r>
      <w:r w:rsidRPr="00582E74">
        <w:rPr>
          <w:rFonts w:ascii="Arial" w:eastAsia="Arial" w:hAnsi="Arial" w:cs="Arial"/>
          <w:color w:val="FF0000"/>
          <w:sz w:val="24"/>
          <w:szCs w:val="24"/>
        </w:rPr>
        <w:t xml:space="preserve"> </w:t>
      </w:r>
      <w:r w:rsidRPr="00A00420">
        <w:rPr>
          <w:rFonts w:ascii="Arial" w:eastAsia="Arial" w:hAnsi="Arial" w:cs="Arial"/>
          <w:sz w:val="24"/>
          <w:szCs w:val="24"/>
        </w:rPr>
        <w:t>Supplier with data as it becomes a</w:t>
      </w:r>
      <w:r w:rsidR="002159C7" w:rsidRPr="00A00420">
        <w:rPr>
          <w:rFonts w:ascii="Arial" w:eastAsia="Arial" w:hAnsi="Arial" w:cs="Arial"/>
          <w:sz w:val="24"/>
          <w:szCs w:val="24"/>
        </w:rPr>
        <w:t>vailable.</w:t>
      </w:r>
    </w:p>
    <w:p w14:paraId="11EAC98B" w14:textId="5DD04791" w:rsidR="002159C7" w:rsidRPr="00A00420" w:rsidRDefault="002159C7" w:rsidP="00B97A05">
      <w:pPr>
        <w:pStyle w:val="ListParagraph"/>
        <w:keepNext/>
        <w:keepLines/>
        <w:numPr>
          <w:ilvl w:val="1"/>
          <w:numId w:val="35"/>
        </w:numPr>
        <w:spacing w:before="280" w:after="80"/>
        <w:ind w:left="0" w:hanging="567"/>
        <w:outlineLvl w:val="2"/>
        <w:rPr>
          <w:rFonts w:ascii="Arial" w:eastAsia="Arial" w:hAnsi="Arial" w:cs="Arial"/>
          <w:sz w:val="24"/>
          <w:szCs w:val="24"/>
        </w:rPr>
      </w:pPr>
      <w:r w:rsidRPr="00A00420">
        <w:rPr>
          <w:rFonts w:ascii="Arial" w:eastAsia="Arial" w:hAnsi="Arial" w:cs="Arial"/>
          <w:color w:val="000000"/>
          <w:sz w:val="24"/>
          <w:szCs w:val="24"/>
        </w:rPr>
        <w:t xml:space="preserve">In </w:t>
      </w:r>
      <w:r w:rsidR="00B97A05" w:rsidRPr="00A00420">
        <w:rPr>
          <w:rFonts w:ascii="Arial" w:eastAsia="Arial" w:hAnsi="Arial" w:cs="Arial"/>
          <w:color w:val="000000"/>
          <w:sz w:val="24"/>
          <w:szCs w:val="24"/>
        </w:rPr>
        <w:t>complying with its obligations to provide the</w:t>
      </w:r>
      <w:r w:rsidRPr="00A00420">
        <w:rPr>
          <w:rFonts w:ascii="Arial" w:eastAsia="Arial" w:hAnsi="Arial" w:cs="Arial"/>
          <w:color w:val="000000"/>
          <w:sz w:val="24"/>
          <w:szCs w:val="24"/>
        </w:rPr>
        <w:t xml:space="preserve"> Services</w:t>
      </w:r>
      <w:r w:rsidR="00B97A05" w:rsidRPr="00A00420">
        <w:rPr>
          <w:rFonts w:ascii="Arial" w:eastAsia="Arial" w:hAnsi="Arial" w:cs="Arial"/>
          <w:color w:val="000000"/>
          <w:sz w:val="24"/>
          <w:szCs w:val="24"/>
        </w:rPr>
        <w:t xml:space="preserve"> to the Buyer</w:t>
      </w:r>
      <w:r w:rsidRPr="00A00420">
        <w:rPr>
          <w:rFonts w:ascii="Arial" w:eastAsia="Arial" w:hAnsi="Arial" w:cs="Arial"/>
          <w:color w:val="000000"/>
          <w:sz w:val="24"/>
          <w:szCs w:val="24"/>
        </w:rPr>
        <w:t xml:space="preserve">, the </w:t>
      </w:r>
      <w:r w:rsidR="00B97A05" w:rsidRPr="00A00420">
        <w:rPr>
          <w:rFonts w:ascii="Arial" w:eastAsia="Arial" w:hAnsi="Arial" w:cs="Arial"/>
          <w:color w:val="000000"/>
          <w:sz w:val="24"/>
          <w:szCs w:val="24"/>
        </w:rPr>
        <w:t>Supplier is required to:</w:t>
      </w:r>
    </w:p>
    <w:p w14:paraId="523B8C0E" w14:textId="04BD0127" w:rsidR="00B97A05" w:rsidRPr="00A31C4F" w:rsidRDefault="00BF7C6C" w:rsidP="00B97A05">
      <w:pPr>
        <w:pStyle w:val="ListParagraph"/>
        <w:keepNext/>
        <w:keepLines/>
        <w:numPr>
          <w:ilvl w:val="2"/>
          <w:numId w:val="35"/>
        </w:numPr>
        <w:spacing w:before="280" w:after="80"/>
        <w:outlineLvl w:val="2"/>
        <w:rPr>
          <w:rFonts w:ascii="Arial" w:eastAsia="Arial" w:hAnsi="Arial" w:cs="Arial"/>
          <w:sz w:val="24"/>
          <w:szCs w:val="24"/>
        </w:rPr>
      </w:pPr>
      <w:r w:rsidRPr="00A31C4F">
        <w:rPr>
          <w:rFonts w:ascii="Arial" w:eastAsia="Arial" w:hAnsi="Arial" w:cs="Arial"/>
          <w:sz w:val="24"/>
          <w:szCs w:val="24"/>
        </w:rPr>
        <w:t>r</w:t>
      </w:r>
      <w:r w:rsidR="002159C7" w:rsidRPr="00A31C4F">
        <w:rPr>
          <w:rFonts w:ascii="Arial" w:eastAsia="Arial" w:hAnsi="Arial" w:cs="Arial"/>
          <w:sz w:val="24"/>
          <w:szCs w:val="24"/>
        </w:rPr>
        <w:t xml:space="preserve">espond to any reasonable request </w:t>
      </w:r>
      <w:r w:rsidR="00B97A05" w:rsidRPr="00A31C4F">
        <w:rPr>
          <w:rFonts w:ascii="Arial" w:eastAsia="Arial" w:hAnsi="Arial" w:cs="Arial"/>
          <w:sz w:val="24"/>
          <w:szCs w:val="24"/>
        </w:rPr>
        <w:t xml:space="preserve">from the </w:t>
      </w:r>
      <w:r w:rsidR="00B34957" w:rsidRPr="00A31C4F">
        <w:rPr>
          <w:rFonts w:ascii="Arial" w:eastAsia="Arial" w:hAnsi="Arial" w:cs="Arial"/>
          <w:sz w:val="24"/>
          <w:szCs w:val="24"/>
        </w:rPr>
        <w:t>APHWS</w:t>
      </w:r>
      <w:r w:rsidR="00B97A05" w:rsidRPr="00A31C4F">
        <w:rPr>
          <w:rFonts w:ascii="Arial" w:eastAsia="Arial" w:hAnsi="Arial" w:cs="Arial"/>
          <w:sz w:val="24"/>
          <w:szCs w:val="24"/>
        </w:rPr>
        <w:t xml:space="preserve"> Supplier</w:t>
      </w:r>
      <w:r w:rsidR="008B67F3" w:rsidRPr="00A31C4F">
        <w:rPr>
          <w:rFonts w:ascii="Arial" w:eastAsia="Arial" w:hAnsi="Arial" w:cs="Arial"/>
          <w:sz w:val="24"/>
          <w:szCs w:val="24"/>
        </w:rPr>
        <w:t xml:space="preserve"> </w:t>
      </w:r>
      <w:r w:rsidR="00401C39" w:rsidRPr="00A31C4F">
        <w:rPr>
          <w:rFonts w:ascii="Arial" w:eastAsia="Arial" w:hAnsi="Arial" w:cs="Arial"/>
          <w:sz w:val="24"/>
          <w:szCs w:val="24"/>
        </w:rPr>
        <w:t>relating to</w:t>
      </w:r>
      <w:r w:rsidR="00B97A05" w:rsidRPr="00A31C4F">
        <w:rPr>
          <w:rFonts w:ascii="Arial" w:eastAsia="Arial" w:hAnsi="Arial" w:cs="Arial"/>
          <w:sz w:val="24"/>
          <w:szCs w:val="24"/>
        </w:rPr>
        <w:t>;</w:t>
      </w:r>
    </w:p>
    <w:p w14:paraId="33F1BB49" w14:textId="7A75D1E2" w:rsidR="008B67F3" w:rsidRPr="00A31C4F" w:rsidRDefault="008B67F3" w:rsidP="008B67F3">
      <w:pPr>
        <w:pStyle w:val="ListParagraph"/>
        <w:keepNext/>
        <w:keepLines/>
        <w:numPr>
          <w:ilvl w:val="0"/>
          <w:numId w:val="37"/>
        </w:numPr>
        <w:spacing w:before="280" w:after="80"/>
        <w:outlineLvl w:val="2"/>
        <w:rPr>
          <w:rFonts w:ascii="Arial" w:eastAsia="Arial" w:hAnsi="Arial" w:cs="Arial"/>
          <w:sz w:val="24"/>
          <w:szCs w:val="24"/>
        </w:rPr>
      </w:pPr>
      <w:r w:rsidRPr="00A31C4F">
        <w:rPr>
          <w:rFonts w:ascii="Arial" w:eastAsia="Arial" w:hAnsi="Arial" w:cs="Arial"/>
          <w:sz w:val="24"/>
          <w:szCs w:val="24"/>
        </w:rPr>
        <w:lastRenderedPageBreak/>
        <w:t>the provision of data or metadata for the purposes of updating the web services;</w:t>
      </w:r>
    </w:p>
    <w:p w14:paraId="30A4D5B5" w14:textId="384FF1F6" w:rsidR="008B67F3" w:rsidRPr="00A31C4F" w:rsidRDefault="008B67F3" w:rsidP="008B67F3">
      <w:pPr>
        <w:pStyle w:val="ListParagraph"/>
        <w:keepNext/>
        <w:keepLines/>
        <w:numPr>
          <w:ilvl w:val="0"/>
          <w:numId w:val="37"/>
        </w:numPr>
        <w:spacing w:before="280" w:after="80"/>
        <w:outlineLvl w:val="2"/>
        <w:rPr>
          <w:rFonts w:ascii="Arial" w:eastAsia="Arial" w:hAnsi="Arial" w:cs="Arial"/>
          <w:sz w:val="24"/>
          <w:szCs w:val="24"/>
        </w:rPr>
      </w:pPr>
      <w:r w:rsidRPr="00A31C4F">
        <w:rPr>
          <w:rFonts w:ascii="Arial" w:eastAsia="Arial" w:hAnsi="Arial" w:cs="Arial"/>
          <w:sz w:val="24"/>
          <w:szCs w:val="24"/>
        </w:rPr>
        <w:t xml:space="preserve">technical queries and/or error reports associated with either the data </w:t>
      </w:r>
      <w:r w:rsidR="00BF7C6C" w:rsidRPr="00A31C4F">
        <w:rPr>
          <w:rFonts w:ascii="Arial" w:eastAsia="Arial" w:hAnsi="Arial" w:cs="Arial"/>
          <w:sz w:val="24"/>
          <w:szCs w:val="24"/>
        </w:rPr>
        <w:t>or the metadata provided to Users</w:t>
      </w:r>
      <w:r w:rsidRPr="00A31C4F">
        <w:rPr>
          <w:rFonts w:ascii="Arial" w:eastAsia="Arial" w:hAnsi="Arial" w:cs="Arial"/>
          <w:sz w:val="24"/>
          <w:szCs w:val="24"/>
        </w:rPr>
        <w:t>;</w:t>
      </w:r>
    </w:p>
    <w:p w14:paraId="47DA2D70" w14:textId="2433F4AC" w:rsidR="008B67F3" w:rsidRPr="00A31C4F" w:rsidRDefault="008B67F3" w:rsidP="008B67F3">
      <w:pPr>
        <w:pStyle w:val="ListParagraph"/>
        <w:keepNext/>
        <w:keepLines/>
        <w:numPr>
          <w:ilvl w:val="0"/>
          <w:numId w:val="37"/>
        </w:numPr>
        <w:spacing w:before="280" w:after="80"/>
        <w:outlineLvl w:val="2"/>
        <w:rPr>
          <w:rFonts w:ascii="Arial" w:eastAsia="Arial" w:hAnsi="Arial" w:cs="Arial"/>
          <w:sz w:val="24"/>
          <w:szCs w:val="24"/>
        </w:rPr>
      </w:pPr>
      <w:r w:rsidRPr="00A31C4F">
        <w:rPr>
          <w:rFonts w:ascii="Arial" w:eastAsia="Arial" w:hAnsi="Arial" w:cs="Arial"/>
          <w:sz w:val="24"/>
          <w:szCs w:val="24"/>
        </w:rPr>
        <w:t>eligibility queries relating to Users access to APHWS Supplier’s services; and,</w:t>
      </w:r>
    </w:p>
    <w:p w14:paraId="49B6C128" w14:textId="063307F7" w:rsidR="008B67F3" w:rsidRPr="00A31C4F" w:rsidRDefault="008B67F3" w:rsidP="00E22DE1">
      <w:pPr>
        <w:pStyle w:val="ListParagraph"/>
        <w:keepNext/>
        <w:keepLines/>
        <w:numPr>
          <w:ilvl w:val="0"/>
          <w:numId w:val="37"/>
        </w:numPr>
        <w:spacing w:before="280" w:after="80"/>
        <w:outlineLvl w:val="2"/>
        <w:rPr>
          <w:rFonts w:ascii="Arial" w:eastAsia="Arial" w:hAnsi="Arial" w:cs="Arial"/>
          <w:sz w:val="24"/>
          <w:szCs w:val="24"/>
        </w:rPr>
      </w:pPr>
      <w:r w:rsidRPr="00A31C4F">
        <w:rPr>
          <w:rFonts w:ascii="Arial" w:eastAsia="Arial" w:hAnsi="Arial" w:cs="Arial"/>
          <w:sz w:val="24"/>
          <w:szCs w:val="24"/>
        </w:rPr>
        <w:t>User queries received by the APHWS Supplier that relate to</w:t>
      </w:r>
      <w:r w:rsidR="004B4B68" w:rsidRPr="00A31C4F">
        <w:rPr>
          <w:rFonts w:ascii="Arial" w:eastAsia="Arial" w:hAnsi="Arial" w:cs="Arial"/>
          <w:sz w:val="24"/>
          <w:szCs w:val="24"/>
        </w:rPr>
        <w:t xml:space="preserve"> the data provided under this Contract</w:t>
      </w:r>
      <w:r w:rsidRPr="00A31C4F">
        <w:rPr>
          <w:rFonts w:ascii="Arial" w:eastAsia="Arial" w:hAnsi="Arial" w:cs="Arial"/>
          <w:sz w:val="24"/>
          <w:szCs w:val="24"/>
        </w:rPr>
        <w:t xml:space="preserve"> rather than the web services.</w:t>
      </w:r>
    </w:p>
    <w:p w14:paraId="4DB9EE8E" w14:textId="453E0162" w:rsidR="002159C7" w:rsidRPr="00A31C4F" w:rsidRDefault="00BF7C6C" w:rsidP="00E22DE1">
      <w:pPr>
        <w:pStyle w:val="ListParagraph"/>
        <w:keepNext/>
        <w:keepLines/>
        <w:numPr>
          <w:ilvl w:val="2"/>
          <w:numId w:val="35"/>
        </w:numPr>
        <w:spacing w:before="280" w:after="80"/>
        <w:outlineLvl w:val="2"/>
        <w:rPr>
          <w:rFonts w:ascii="Arial" w:eastAsia="Arial" w:hAnsi="Arial" w:cs="Arial"/>
          <w:sz w:val="24"/>
          <w:szCs w:val="24"/>
        </w:rPr>
      </w:pPr>
      <w:r w:rsidRPr="00A31C4F">
        <w:rPr>
          <w:rFonts w:ascii="Arial" w:eastAsia="Arial" w:hAnsi="Arial" w:cs="Arial"/>
          <w:sz w:val="24"/>
          <w:szCs w:val="24"/>
        </w:rPr>
        <w:t>a</w:t>
      </w:r>
      <w:r w:rsidR="002159C7" w:rsidRPr="00A31C4F">
        <w:rPr>
          <w:rFonts w:ascii="Arial" w:eastAsia="Arial" w:hAnsi="Arial" w:cs="Arial"/>
          <w:sz w:val="24"/>
          <w:szCs w:val="24"/>
        </w:rPr>
        <w:t>dvise the Buyer immediately of any issues with the provisio</w:t>
      </w:r>
      <w:r w:rsidR="00B97A05" w:rsidRPr="00A31C4F">
        <w:rPr>
          <w:rFonts w:ascii="Arial" w:eastAsia="Arial" w:hAnsi="Arial" w:cs="Arial"/>
          <w:sz w:val="24"/>
          <w:szCs w:val="24"/>
        </w:rPr>
        <w:t xml:space="preserve">n of data to the </w:t>
      </w:r>
      <w:r w:rsidR="00B34957" w:rsidRPr="00A31C4F">
        <w:rPr>
          <w:rFonts w:ascii="Arial" w:eastAsia="Arial" w:hAnsi="Arial" w:cs="Arial"/>
          <w:sz w:val="24"/>
          <w:szCs w:val="24"/>
        </w:rPr>
        <w:t>APHWS</w:t>
      </w:r>
      <w:r w:rsidR="00BA5DF1" w:rsidRPr="00A31C4F">
        <w:rPr>
          <w:rFonts w:ascii="Arial" w:eastAsia="Arial" w:hAnsi="Arial" w:cs="Arial"/>
          <w:sz w:val="24"/>
          <w:szCs w:val="24"/>
        </w:rPr>
        <w:t xml:space="preserve"> Supplier</w:t>
      </w:r>
      <w:r w:rsidR="008B67F3" w:rsidRPr="00A31C4F">
        <w:rPr>
          <w:rFonts w:ascii="Arial" w:eastAsia="Arial" w:hAnsi="Arial" w:cs="Arial"/>
          <w:sz w:val="24"/>
          <w:szCs w:val="24"/>
        </w:rPr>
        <w:t>.</w:t>
      </w:r>
    </w:p>
    <w:p w14:paraId="64E734DB" w14:textId="2AFC3BE9" w:rsidR="00F66F1A" w:rsidRDefault="00E518DC" w:rsidP="00F66F1A">
      <w:pPr>
        <w:pStyle w:val="ListParagraph"/>
        <w:keepNext/>
        <w:keepLines/>
        <w:numPr>
          <w:ilvl w:val="0"/>
          <w:numId w:val="35"/>
        </w:numPr>
        <w:spacing w:before="280" w:after="80"/>
        <w:ind w:left="-284" w:hanging="283"/>
        <w:outlineLvl w:val="2"/>
        <w:rPr>
          <w:rFonts w:ascii="Arial" w:eastAsia="Arial" w:hAnsi="Arial" w:cs="Arial"/>
          <w:b/>
          <w:sz w:val="28"/>
          <w:szCs w:val="28"/>
        </w:rPr>
      </w:pPr>
      <w:bookmarkStart w:id="10" w:name="_heading=h.r45bhjvjbj57" w:colFirst="0" w:colLast="0"/>
      <w:bookmarkStart w:id="11" w:name="_heading=h.2hy12pmuvgou" w:colFirst="0" w:colLast="0"/>
      <w:bookmarkEnd w:id="10"/>
      <w:bookmarkEnd w:id="11"/>
      <w:r>
        <w:rPr>
          <w:rFonts w:ascii="Arial" w:eastAsia="Arial" w:hAnsi="Arial" w:cs="Arial"/>
          <w:b/>
          <w:sz w:val="28"/>
          <w:szCs w:val="28"/>
        </w:rPr>
        <w:t xml:space="preserve">Implementation and On-Going </w:t>
      </w:r>
      <w:r w:rsidR="00B34957">
        <w:rPr>
          <w:rFonts w:ascii="Arial" w:eastAsia="Arial" w:hAnsi="Arial" w:cs="Arial"/>
          <w:b/>
          <w:sz w:val="28"/>
          <w:szCs w:val="28"/>
        </w:rPr>
        <w:t>User</w:t>
      </w:r>
      <w:r w:rsidR="00F66F1A">
        <w:rPr>
          <w:rFonts w:ascii="Arial" w:eastAsia="Arial" w:hAnsi="Arial" w:cs="Arial"/>
          <w:b/>
          <w:sz w:val="28"/>
          <w:szCs w:val="28"/>
        </w:rPr>
        <w:t xml:space="preserve"> Support</w:t>
      </w:r>
    </w:p>
    <w:p w14:paraId="5D470140" w14:textId="110A3059" w:rsidR="00E518DC" w:rsidRPr="00A00420" w:rsidRDefault="00095565" w:rsidP="00E518DC">
      <w:pPr>
        <w:pStyle w:val="ListParagraph"/>
        <w:keepNext/>
        <w:keepLines/>
        <w:numPr>
          <w:ilvl w:val="1"/>
          <w:numId w:val="35"/>
        </w:numPr>
        <w:spacing w:before="280" w:after="80"/>
        <w:ind w:left="0" w:hanging="567"/>
        <w:outlineLvl w:val="2"/>
        <w:rPr>
          <w:rFonts w:ascii="Arial" w:eastAsia="Arial" w:hAnsi="Arial" w:cs="Arial"/>
          <w:b/>
          <w:sz w:val="24"/>
          <w:szCs w:val="24"/>
        </w:rPr>
      </w:pPr>
      <w:r>
        <w:rPr>
          <w:rFonts w:ascii="Arial" w:eastAsia="Arial" w:hAnsi="Arial" w:cs="Arial"/>
          <w:sz w:val="24"/>
          <w:szCs w:val="24"/>
        </w:rPr>
        <w:t xml:space="preserve">In accordance with the </w:t>
      </w:r>
      <w:r w:rsidRPr="00582E74">
        <w:rPr>
          <w:rFonts w:ascii="Arial" w:eastAsia="Arial" w:hAnsi="Arial" w:cs="Arial"/>
          <w:sz w:val="24"/>
          <w:szCs w:val="24"/>
        </w:rPr>
        <w:t xml:space="preserve">Implementation Plan (Schedule 8), </w:t>
      </w:r>
      <w:r w:rsidR="00B267E9" w:rsidRPr="00582E74">
        <w:rPr>
          <w:rFonts w:ascii="Arial" w:eastAsia="Arial" w:hAnsi="Arial" w:cs="Arial"/>
          <w:sz w:val="24"/>
          <w:szCs w:val="24"/>
        </w:rPr>
        <w:t xml:space="preserve"> </w:t>
      </w:r>
      <w:r w:rsidR="00B267E9">
        <w:rPr>
          <w:rFonts w:ascii="Arial" w:eastAsia="Arial" w:hAnsi="Arial" w:cs="Arial"/>
          <w:sz w:val="24"/>
          <w:szCs w:val="24"/>
        </w:rPr>
        <w:t>t</w:t>
      </w:r>
      <w:r w:rsidR="00E518DC" w:rsidRPr="00A00420">
        <w:rPr>
          <w:rFonts w:ascii="Arial" w:eastAsia="Arial" w:hAnsi="Arial" w:cs="Arial"/>
          <w:sz w:val="24"/>
          <w:szCs w:val="24"/>
        </w:rPr>
        <w:t xml:space="preserve">he Supplier will undertake </w:t>
      </w:r>
      <w:r w:rsidR="008B441F" w:rsidRPr="00A00420">
        <w:rPr>
          <w:rFonts w:ascii="Arial" w:eastAsia="Arial" w:hAnsi="Arial" w:cs="Arial"/>
          <w:sz w:val="24"/>
          <w:szCs w:val="24"/>
        </w:rPr>
        <w:t>an implementation</w:t>
      </w:r>
      <w:r w:rsidR="00E518DC" w:rsidRPr="00A00420">
        <w:rPr>
          <w:rFonts w:ascii="Arial" w:eastAsia="Arial" w:hAnsi="Arial" w:cs="Arial"/>
          <w:sz w:val="24"/>
          <w:szCs w:val="24"/>
        </w:rPr>
        <w:t xml:space="preserve"> exercise </w:t>
      </w:r>
      <w:r w:rsidR="00A45264">
        <w:rPr>
          <w:rFonts w:ascii="Arial" w:eastAsia="Arial" w:hAnsi="Arial" w:cs="Arial"/>
          <w:sz w:val="24"/>
          <w:szCs w:val="24"/>
        </w:rPr>
        <w:t xml:space="preserve">to </w:t>
      </w:r>
      <w:proofErr w:type="spellStart"/>
      <w:r w:rsidR="00A45264">
        <w:rPr>
          <w:rFonts w:ascii="Arial" w:eastAsia="Arial" w:hAnsi="Arial" w:cs="Arial"/>
          <w:sz w:val="24"/>
          <w:szCs w:val="24"/>
        </w:rPr>
        <w:t>onboard</w:t>
      </w:r>
      <w:proofErr w:type="spellEnd"/>
      <w:r w:rsidR="00A45264">
        <w:rPr>
          <w:rFonts w:ascii="Arial" w:eastAsia="Arial" w:hAnsi="Arial" w:cs="Arial"/>
          <w:sz w:val="24"/>
          <w:szCs w:val="24"/>
        </w:rPr>
        <w:t xml:space="preserve"> </w:t>
      </w:r>
      <w:r w:rsidR="00E518DC" w:rsidRPr="00A00420">
        <w:rPr>
          <w:rFonts w:ascii="Arial" w:eastAsia="Arial" w:hAnsi="Arial" w:cs="Arial"/>
          <w:sz w:val="24"/>
          <w:szCs w:val="24"/>
        </w:rPr>
        <w:t xml:space="preserve">all current </w:t>
      </w:r>
      <w:r w:rsidR="00B34957">
        <w:rPr>
          <w:rFonts w:ascii="Arial" w:eastAsia="Arial" w:hAnsi="Arial" w:cs="Arial"/>
          <w:sz w:val="24"/>
          <w:szCs w:val="24"/>
        </w:rPr>
        <w:t>User</w:t>
      </w:r>
      <w:r w:rsidR="00E518DC" w:rsidRPr="00A00420">
        <w:rPr>
          <w:rFonts w:ascii="Arial" w:eastAsia="Arial" w:hAnsi="Arial" w:cs="Arial"/>
          <w:sz w:val="24"/>
          <w:szCs w:val="24"/>
        </w:rPr>
        <w:t xml:space="preserve">s </w:t>
      </w:r>
      <w:r w:rsidR="008744F6">
        <w:rPr>
          <w:rFonts w:ascii="Arial" w:eastAsia="Arial" w:hAnsi="Arial" w:cs="Arial"/>
          <w:sz w:val="24"/>
          <w:szCs w:val="24"/>
        </w:rPr>
        <w:t xml:space="preserve">of the incumbent supplier </w:t>
      </w:r>
      <w:r w:rsidR="00E518DC" w:rsidRPr="00A00420">
        <w:rPr>
          <w:rFonts w:ascii="Arial" w:eastAsia="Arial" w:hAnsi="Arial" w:cs="Arial"/>
          <w:sz w:val="24"/>
          <w:szCs w:val="24"/>
        </w:rPr>
        <w:t>and this will include:</w:t>
      </w:r>
    </w:p>
    <w:p w14:paraId="5831F136" w14:textId="4C82D5E6" w:rsidR="00E518DC" w:rsidRPr="00A00420" w:rsidRDefault="00B57196" w:rsidP="00E518DC">
      <w:pPr>
        <w:pStyle w:val="ListParagraph"/>
        <w:keepNext/>
        <w:keepLines/>
        <w:numPr>
          <w:ilvl w:val="2"/>
          <w:numId w:val="35"/>
        </w:numPr>
        <w:spacing w:before="280" w:after="80"/>
        <w:outlineLvl w:val="2"/>
        <w:rPr>
          <w:rFonts w:ascii="Arial" w:eastAsia="Arial" w:hAnsi="Arial" w:cs="Arial"/>
          <w:b/>
          <w:sz w:val="24"/>
          <w:szCs w:val="24"/>
        </w:rPr>
      </w:pPr>
      <w:r>
        <w:rPr>
          <w:rFonts w:ascii="Arial" w:eastAsia="Arial" w:hAnsi="Arial" w:cs="Arial"/>
          <w:sz w:val="24"/>
          <w:szCs w:val="24"/>
        </w:rPr>
        <w:t>e</w:t>
      </w:r>
      <w:r w:rsidR="00E518DC" w:rsidRPr="00A00420">
        <w:rPr>
          <w:rFonts w:ascii="Arial" w:eastAsia="Arial" w:hAnsi="Arial" w:cs="Arial"/>
          <w:sz w:val="24"/>
          <w:szCs w:val="24"/>
        </w:rPr>
        <w:t xml:space="preserve">ntering into new </w:t>
      </w:r>
      <w:r w:rsidR="00B34957">
        <w:rPr>
          <w:rFonts w:ascii="Arial" w:eastAsia="Arial" w:hAnsi="Arial" w:cs="Arial"/>
          <w:sz w:val="24"/>
          <w:szCs w:val="24"/>
        </w:rPr>
        <w:t>User</w:t>
      </w:r>
      <w:r w:rsidR="00E518DC" w:rsidRPr="00A00420">
        <w:rPr>
          <w:rFonts w:ascii="Arial" w:eastAsia="Arial" w:hAnsi="Arial" w:cs="Arial"/>
          <w:sz w:val="24"/>
          <w:szCs w:val="24"/>
        </w:rPr>
        <w:t xml:space="preserve"> Licences for each</w:t>
      </w:r>
      <w:r w:rsidR="008B441F" w:rsidRPr="00A00420">
        <w:rPr>
          <w:rFonts w:ascii="Arial" w:eastAsia="Arial" w:hAnsi="Arial" w:cs="Arial"/>
          <w:sz w:val="24"/>
          <w:szCs w:val="24"/>
        </w:rPr>
        <w:t xml:space="preserve"> existing</w:t>
      </w:r>
      <w:r w:rsidR="00E518DC" w:rsidRPr="00A00420">
        <w:rPr>
          <w:rFonts w:ascii="Arial" w:eastAsia="Arial" w:hAnsi="Arial" w:cs="Arial"/>
          <w:sz w:val="24"/>
          <w:szCs w:val="24"/>
        </w:rPr>
        <w:t xml:space="preserve"> </w:t>
      </w:r>
      <w:r w:rsidR="00B34957">
        <w:rPr>
          <w:rFonts w:ascii="Arial" w:eastAsia="Arial" w:hAnsi="Arial" w:cs="Arial"/>
          <w:sz w:val="24"/>
          <w:szCs w:val="24"/>
        </w:rPr>
        <w:t>User</w:t>
      </w:r>
      <w:r w:rsidR="00E518DC" w:rsidRPr="00A00420">
        <w:rPr>
          <w:rFonts w:ascii="Arial" w:eastAsia="Arial" w:hAnsi="Arial" w:cs="Arial"/>
          <w:sz w:val="24"/>
          <w:szCs w:val="24"/>
        </w:rPr>
        <w:t>;</w:t>
      </w:r>
    </w:p>
    <w:p w14:paraId="74748469" w14:textId="06786132" w:rsidR="008B441F" w:rsidRPr="00A00420" w:rsidRDefault="00B57196" w:rsidP="00E518DC">
      <w:pPr>
        <w:pStyle w:val="ListParagraph"/>
        <w:keepNext/>
        <w:keepLines/>
        <w:numPr>
          <w:ilvl w:val="2"/>
          <w:numId w:val="35"/>
        </w:numPr>
        <w:spacing w:before="280" w:after="80"/>
        <w:outlineLvl w:val="2"/>
        <w:rPr>
          <w:rFonts w:ascii="Arial" w:eastAsia="Arial" w:hAnsi="Arial" w:cs="Arial"/>
          <w:b/>
          <w:sz w:val="24"/>
          <w:szCs w:val="24"/>
        </w:rPr>
      </w:pPr>
      <w:r>
        <w:rPr>
          <w:rFonts w:ascii="Arial" w:eastAsia="Arial" w:hAnsi="Arial" w:cs="Arial"/>
          <w:sz w:val="24"/>
          <w:szCs w:val="24"/>
        </w:rPr>
        <w:t>e</w:t>
      </w:r>
      <w:r w:rsidR="008B441F" w:rsidRPr="00A00420">
        <w:rPr>
          <w:rFonts w:ascii="Arial" w:eastAsia="Arial" w:hAnsi="Arial" w:cs="Arial"/>
          <w:sz w:val="24"/>
          <w:szCs w:val="24"/>
        </w:rPr>
        <w:t xml:space="preserve">nsuring transition of existing </w:t>
      </w:r>
      <w:r w:rsidR="00B34957">
        <w:rPr>
          <w:rFonts w:ascii="Arial" w:eastAsia="Arial" w:hAnsi="Arial" w:cs="Arial"/>
          <w:sz w:val="24"/>
          <w:szCs w:val="24"/>
        </w:rPr>
        <w:t>User</w:t>
      </w:r>
      <w:r w:rsidR="008B441F" w:rsidRPr="00A00420">
        <w:rPr>
          <w:rFonts w:ascii="Arial" w:eastAsia="Arial" w:hAnsi="Arial" w:cs="Arial"/>
          <w:sz w:val="24"/>
          <w:szCs w:val="24"/>
        </w:rPr>
        <w:t xml:space="preserve"> information from the incumbent;</w:t>
      </w:r>
    </w:p>
    <w:p w14:paraId="4E27834F" w14:textId="5E6EB52F" w:rsidR="008B441F" w:rsidRPr="00A00420" w:rsidRDefault="00B57196" w:rsidP="00E518DC">
      <w:pPr>
        <w:pStyle w:val="ListParagraph"/>
        <w:keepNext/>
        <w:keepLines/>
        <w:numPr>
          <w:ilvl w:val="2"/>
          <w:numId w:val="35"/>
        </w:numPr>
        <w:spacing w:before="280" w:after="80"/>
        <w:outlineLvl w:val="2"/>
        <w:rPr>
          <w:rFonts w:ascii="Arial" w:eastAsia="Arial" w:hAnsi="Arial" w:cs="Arial"/>
          <w:b/>
          <w:sz w:val="24"/>
          <w:szCs w:val="24"/>
        </w:rPr>
      </w:pPr>
      <w:r>
        <w:rPr>
          <w:rFonts w:ascii="Arial" w:eastAsia="Arial" w:hAnsi="Arial" w:cs="Arial"/>
          <w:sz w:val="24"/>
          <w:szCs w:val="24"/>
        </w:rPr>
        <w:t>e</w:t>
      </w:r>
      <w:r w:rsidR="008B441F" w:rsidRPr="00A00420">
        <w:rPr>
          <w:rFonts w:ascii="Arial" w:eastAsia="Arial" w:hAnsi="Arial" w:cs="Arial"/>
          <w:sz w:val="24"/>
          <w:szCs w:val="24"/>
        </w:rPr>
        <w:t xml:space="preserve">nsuring transition of the existing </w:t>
      </w:r>
      <w:r w:rsidR="00B34957">
        <w:rPr>
          <w:rFonts w:ascii="Arial" w:eastAsia="Arial" w:hAnsi="Arial" w:cs="Arial"/>
          <w:sz w:val="24"/>
          <w:szCs w:val="24"/>
        </w:rPr>
        <w:t>User</w:t>
      </w:r>
      <w:r w:rsidR="008B441F" w:rsidRPr="00A00420">
        <w:rPr>
          <w:rFonts w:ascii="Arial" w:eastAsia="Arial" w:hAnsi="Arial" w:cs="Arial"/>
          <w:sz w:val="24"/>
          <w:szCs w:val="24"/>
        </w:rPr>
        <w:t xml:space="preserve"> </w:t>
      </w:r>
      <w:r w:rsidR="008B441F" w:rsidRPr="00A31C4F">
        <w:rPr>
          <w:rFonts w:ascii="Arial" w:eastAsia="Arial" w:hAnsi="Arial" w:cs="Arial"/>
          <w:sz w:val="24"/>
          <w:szCs w:val="24"/>
        </w:rPr>
        <w:t>information to the AP</w:t>
      </w:r>
      <w:r w:rsidR="008744F6" w:rsidRPr="00A31C4F">
        <w:rPr>
          <w:rFonts w:ascii="Arial" w:eastAsia="Arial" w:hAnsi="Arial" w:cs="Arial"/>
          <w:sz w:val="24"/>
          <w:szCs w:val="24"/>
        </w:rPr>
        <w:t>H</w:t>
      </w:r>
      <w:r w:rsidR="008B441F" w:rsidRPr="00A31C4F">
        <w:rPr>
          <w:rFonts w:ascii="Arial" w:eastAsia="Arial" w:hAnsi="Arial" w:cs="Arial"/>
          <w:sz w:val="24"/>
          <w:szCs w:val="24"/>
        </w:rPr>
        <w:t>WS</w:t>
      </w:r>
      <w:r w:rsidR="008B441F" w:rsidRPr="00BF5636">
        <w:rPr>
          <w:rFonts w:ascii="Arial" w:eastAsia="Arial" w:hAnsi="Arial" w:cs="Arial"/>
          <w:color w:val="FF0000"/>
          <w:sz w:val="24"/>
          <w:szCs w:val="24"/>
        </w:rPr>
        <w:t xml:space="preserve"> </w:t>
      </w:r>
      <w:r w:rsidR="008B441F" w:rsidRPr="00A00420">
        <w:rPr>
          <w:rFonts w:ascii="Arial" w:eastAsia="Arial" w:hAnsi="Arial" w:cs="Arial"/>
          <w:sz w:val="24"/>
          <w:szCs w:val="24"/>
        </w:rPr>
        <w:t>Supplier (as applicable);</w:t>
      </w:r>
    </w:p>
    <w:p w14:paraId="2B3C8297" w14:textId="27383B1C" w:rsidR="008B441F" w:rsidRPr="00A00420" w:rsidRDefault="00B57196" w:rsidP="00E518DC">
      <w:pPr>
        <w:pStyle w:val="ListParagraph"/>
        <w:keepNext/>
        <w:keepLines/>
        <w:numPr>
          <w:ilvl w:val="2"/>
          <w:numId w:val="35"/>
        </w:numPr>
        <w:spacing w:before="280" w:after="80"/>
        <w:outlineLvl w:val="2"/>
        <w:rPr>
          <w:rFonts w:ascii="Arial" w:eastAsia="Arial" w:hAnsi="Arial" w:cs="Arial"/>
          <w:b/>
          <w:sz w:val="24"/>
          <w:szCs w:val="24"/>
        </w:rPr>
      </w:pPr>
      <w:r>
        <w:rPr>
          <w:rFonts w:ascii="Arial" w:eastAsia="Arial" w:hAnsi="Arial" w:cs="Arial"/>
          <w:sz w:val="24"/>
          <w:szCs w:val="24"/>
        </w:rPr>
        <w:t>e</w:t>
      </w:r>
      <w:r w:rsidR="008B441F" w:rsidRPr="00A00420">
        <w:rPr>
          <w:rFonts w:ascii="Arial" w:eastAsia="Arial" w:hAnsi="Arial" w:cs="Arial"/>
          <w:sz w:val="24"/>
          <w:szCs w:val="24"/>
        </w:rPr>
        <w:t xml:space="preserve">nsuring support for existing </w:t>
      </w:r>
      <w:r w:rsidR="00B34957">
        <w:rPr>
          <w:rFonts w:ascii="Arial" w:eastAsia="Arial" w:hAnsi="Arial" w:cs="Arial"/>
          <w:sz w:val="24"/>
          <w:szCs w:val="24"/>
        </w:rPr>
        <w:t>User</w:t>
      </w:r>
      <w:r w:rsidR="008B441F" w:rsidRPr="00A00420">
        <w:rPr>
          <w:rFonts w:ascii="Arial" w:eastAsia="Arial" w:hAnsi="Arial" w:cs="Arial"/>
          <w:sz w:val="24"/>
          <w:szCs w:val="24"/>
        </w:rPr>
        <w:t xml:space="preserve"> to ensure that they gain immediate access to the data and Services.</w:t>
      </w:r>
    </w:p>
    <w:p w14:paraId="54A37107" w14:textId="703D2098" w:rsidR="008B441F" w:rsidRPr="00A00420" w:rsidRDefault="008B441F" w:rsidP="00AF25D4">
      <w:pPr>
        <w:pStyle w:val="ListParagraph"/>
        <w:keepNext/>
        <w:keepLines/>
        <w:numPr>
          <w:ilvl w:val="1"/>
          <w:numId w:val="35"/>
        </w:numPr>
        <w:spacing w:before="280" w:after="80"/>
        <w:ind w:left="0" w:hanging="567"/>
        <w:outlineLvl w:val="2"/>
        <w:rPr>
          <w:rFonts w:ascii="Arial" w:eastAsia="Arial" w:hAnsi="Arial" w:cs="Arial"/>
          <w:b/>
          <w:sz w:val="24"/>
          <w:szCs w:val="24"/>
        </w:rPr>
      </w:pPr>
      <w:r w:rsidRPr="00A00420">
        <w:rPr>
          <w:rFonts w:ascii="Arial" w:eastAsia="Arial" w:hAnsi="Arial" w:cs="Arial"/>
          <w:sz w:val="24"/>
          <w:szCs w:val="24"/>
        </w:rPr>
        <w:t>As part of the Service Deliverables, the Supplier wil</w:t>
      </w:r>
      <w:r w:rsidR="00AF25D4" w:rsidRPr="00A00420">
        <w:rPr>
          <w:rFonts w:ascii="Arial" w:eastAsia="Arial" w:hAnsi="Arial" w:cs="Arial"/>
          <w:sz w:val="24"/>
          <w:szCs w:val="24"/>
        </w:rPr>
        <w:t>l provide a</w:t>
      </w:r>
      <w:r w:rsidR="002159C7" w:rsidRPr="00A00420">
        <w:rPr>
          <w:rFonts w:ascii="Arial" w:eastAsia="Arial" w:hAnsi="Arial" w:cs="Arial"/>
          <w:sz w:val="24"/>
          <w:szCs w:val="24"/>
        </w:rPr>
        <w:t xml:space="preserve"> website for ordering data </w:t>
      </w:r>
      <w:r w:rsidR="00813BA0">
        <w:rPr>
          <w:rFonts w:ascii="Arial" w:eastAsia="Arial" w:hAnsi="Arial" w:cs="Arial"/>
          <w:sz w:val="24"/>
          <w:szCs w:val="24"/>
        </w:rPr>
        <w:t>a</w:t>
      </w:r>
      <w:r w:rsidR="008744F6">
        <w:rPr>
          <w:rFonts w:ascii="Arial" w:eastAsia="Arial" w:hAnsi="Arial" w:cs="Arial"/>
          <w:sz w:val="24"/>
          <w:szCs w:val="24"/>
        </w:rPr>
        <w:t>s described in Table C above</w:t>
      </w:r>
      <w:r w:rsidR="00813BA0">
        <w:rPr>
          <w:rFonts w:ascii="Arial" w:eastAsia="Arial" w:hAnsi="Arial" w:cs="Arial"/>
          <w:sz w:val="24"/>
          <w:szCs w:val="24"/>
        </w:rPr>
        <w:t xml:space="preserve"> </w:t>
      </w:r>
      <w:r w:rsidR="002159C7" w:rsidRPr="00A00420">
        <w:rPr>
          <w:rFonts w:ascii="Arial" w:eastAsia="Arial" w:hAnsi="Arial" w:cs="Arial"/>
          <w:sz w:val="24"/>
          <w:szCs w:val="24"/>
        </w:rPr>
        <w:t xml:space="preserve">which contains, without limitation, the following information, documents and tools </w:t>
      </w:r>
      <w:r w:rsidR="008744F6">
        <w:rPr>
          <w:rFonts w:ascii="Arial" w:eastAsia="Arial" w:hAnsi="Arial" w:cs="Arial"/>
          <w:sz w:val="24"/>
          <w:szCs w:val="24"/>
        </w:rPr>
        <w:t xml:space="preserve">which enable the </w:t>
      </w:r>
      <w:r w:rsidR="00B34957">
        <w:rPr>
          <w:rFonts w:ascii="Arial" w:eastAsia="Arial" w:hAnsi="Arial" w:cs="Arial"/>
          <w:sz w:val="24"/>
          <w:szCs w:val="24"/>
        </w:rPr>
        <w:t>User</w:t>
      </w:r>
      <w:r w:rsidR="002159C7" w:rsidRPr="00A00420">
        <w:rPr>
          <w:rFonts w:ascii="Arial" w:eastAsia="Arial" w:hAnsi="Arial" w:cs="Arial"/>
          <w:sz w:val="24"/>
          <w:szCs w:val="24"/>
        </w:rPr>
        <w:t xml:space="preserve"> to self-serve the following:</w:t>
      </w:r>
    </w:p>
    <w:p w14:paraId="58CFA6A6" w14:textId="3F7F82AF" w:rsidR="002159C7" w:rsidRPr="00A00420" w:rsidRDefault="008744F6" w:rsidP="00AF25D4">
      <w:pPr>
        <w:pStyle w:val="ListParagraph"/>
        <w:keepNext/>
        <w:keepLines/>
        <w:numPr>
          <w:ilvl w:val="2"/>
          <w:numId w:val="35"/>
        </w:numPr>
        <w:spacing w:before="280" w:after="80"/>
        <w:outlineLvl w:val="2"/>
        <w:rPr>
          <w:rFonts w:ascii="Arial" w:eastAsia="Arial" w:hAnsi="Arial" w:cs="Arial"/>
          <w:sz w:val="24"/>
          <w:szCs w:val="24"/>
        </w:rPr>
      </w:pPr>
      <w:r>
        <w:rPr>
          <w:rFonts w:ascii="Arial" w:eastAsia="Arial" w:hAnsi="Arial" w:cs="Arial"/>
          <w:sz w:val="24"/>
          <w:szCs w:val="24"/>
        </w:rPr>
        <w:t>i</w:t>
      </w:r>
      <w:r w:rsidR="002159C7" w:rsidRPr="00A00420">
        <w:rPr>
          <w:rFonts w:ascii="Arial" w:eastAsia="Arial" w:hAnsi="Arial" w:cs="Arial"/>
          <w:sz w:val="24"/>
          <w:szCs w:val="24"/>
        </w:rPr>
        <w:t>nformation relating to the Supplier’s digital services, products and other corporate information;</w:t>
      </w:r>
    </w:p>
    <w:p w14:paraId="313909B8" w14:textId="6755AB34" w:rsidR="002159C7" w:rsidRPr="00A00420" w:rsidRDefault="002159C7" w:rsidP="00AF25D4">
      <w:pPr>
        <w:pStyle w:val="ListParagraph"/>
        <w:keepNext/>
        <w:keepLines/>
        <w:numPr>
          <w:ilvl w:val="2"/>
          <w:numId w:val="35"/>
        </w:numPr>
        <w:spacing w:before="280" w:after="80"/>
        <w:outlineLvl w:val="2"/>
        <w:rPr>
          <w:rFonts w:ascii="Arial" w:eastAsia="Arial" w:hAnsi="Arial" w:cs="Arial"/>
          <w:sz w:val="24"/>
          <w:szCs w:val="24"/>
        </w:rPr>
      </w:pPr>
      <w:r w:rsidRPr="00A00420">
        <w:rPr>
          <w:rFonts w:ascii="Arial" w:eastAsia="Arial" w:hAnsi="Arial" w:cs="Arial"/>
          <w:sz w:val="24"/>
          <w:szCs w:val="24"/>
        </w:rPr>
        <w:t xml:space="preserve">tools to enable </w:t>
      </w:r>
      <w:r w:rsidR="00B34957">
        <w:rPr>
          <w:rFonts w:ascii="Arial" w:eastAsia="Arial" w:hAnsi="Arial" w:cs="Arial"/>
          <w:sz w:val="24"/>
          <w:szCs w:val="24"/>
        </w:rPr>
        <w:t>User</w:t>
      </w:r>
      <w:r w:rsidRPr="00A00420">
        <w:rPr>
          <w:rFonts w:ascii="Arial" w:eastAsia="Arial" w:hAnsi="Arial" w:cs="Arial"/>
          <w:sz w:val="24"/>
          <w:szCs w:val="24"/>
        </w:rPr>
        <w:t>s to inform the Supplier of errors and omissions in the data;</w:t>
      </w:r>
    </w:p>
    <w:p w14:paraId="7436A265" w14:textId="33407697" w:rsidR="002159C7" w:rsidRPr="00A00420" w:rsidRDefault="002159C7" w:rsidP="00AF25D4">
      <w:pPr>
        <w:pStyle w:val="ListParagraph"/>
        <w:keepNext/>
        <w:keepLines/>
        <w:numPr>
          <w:ilvl w:val="2"/>
          <w:numId w:val="35"/>
        </w:numPr>
        <w:spacing w:before="280" w:after="80"/>
        <w:outlineLvl w:val="2"/>
        <w:rPr>
          <w:rFonts w:ascii="Arial" w:eastAsia="Arial" w:hAnsi="Arial" w:cs="Arial"/>
          <w:sz w:val="24"/>
          <w:szCs w:val="24"/>
        </w:rPr>
      </w:pPr>
      <w:r w:rsidRPr="00A00420">
        <w:rPr>
          <w:rFonts w:ascii="Arial" w:eastAsia="Arial" w:hAnsi="Arial" w:cs="Arial"/>
          <w:sz w:val="24"/>
          <w:szCs w:val="24"/>
        </w:rPr>
        <w:t>technical supporting</w:t>
      </w:r>
      <w:r w:rsidR="008744F6">
        <w:rPr>
          <w:rFonts w:ascii="Arial" w:eastAsia="Arial" w:hAnsi="Arial" w:cs="Arial"/>
          <w:sz w:val="24"/>
          <w:szCs w:val="24"/>
        </w:rPr>
        <w:t xml:space="preserve"> documentation to help </w:t>
      </w:r>
      <w:r w:rsidR="00B34957">
        <w:rPr>
          <w:rFonts w:ascii="Arial" w:eastAsia="Arial" w:hAnsi="Arial" w:cs="Arial"/>
          <w:sz w:val="24"/>
          <w:szCs w:val="24"/>
        </w:rPr>
        <w:t>User</w:t>
      </w:r>
      <w:r w:rsidR="008744F6">
        <w:rPr>
          <w:rFonts w:ascii="Arial" w:eastAsia="Arial" w:hAnsi="Arial" w:cs="Arial"/>
          <w:sz w:val="24"/>
          <w:szCs w:val="24"/>
        </w:rPr>
        <w:t>s</w:t>
      </w:r>
      <w:r w:rsidRPr="00A00420">
        <w:rPr>
          <w:rFonts w:ascii="Arial" w:eastAsia="Arial" w:hAnsi="Arial" w:cs="Arial"/>
          <w:sz w:val="24"/>
          <w:szCs w:val="24"/>
        </w:rPr>
        <w:t xml:space="preserve"> use the Supplier’s products, including produ</w:t>
      </w:r>
      <w:r w:rsidR="00C86853">
        <w:rPr>
          <w:rFonts w:ascii="Arial" w:eastAsia="Arial" w:hAnsi="Arial" w:cs="Arial"/>
          <w:sz w:val="24"/>
          <w:szCs w:val="24"/>
        </w:rPr>
        <w:t>ct update release schedules</w:t>
      </w:r>
      <w:r w:rsidR="00B57196">
        <w:rPr>
          <w:rFonts w:ascii="Arial" w:eastAsia="Arial" w:hAnsi="Arial" w:cs="Arial"/>
          <w:sz w:val="24"/>
          <w:szCs w:val="24"/>
        </w:rPr>
        <w:t>;</w:t>
      </w:r>
    </w:p>
    <w:p w14:paraId="6F00F2A0" w14:textId="77777777" w:rsidR="002159C7" w:rsidRPr="00A00420" w:rsidRDefault="002159C7" w:rsidP="00AF25D4">
      <w:pPr>
        <w:pStyle w:val="ListParagraph"/>
        <w:keepNext/>
        <w:keepLines/>
        <w:numPr>
          <w:ilvl w:val="2"/>
          <w:numId w:val="35"/>
        </w:numPr>
        <w:spacing w:before="280" w:after="80"/>
        <w:outlineLvl w:val="2"/>
        <w:rPr>
          <w:rFonts w:ascii="Arial" w:eastAsia="Arial" w:hAnsi="Arial" w:cs="Arial"/>
          <w:sz w:val="24"/>
          <w:szCs w:val="24"/>
        </w:rPr>
      </w:pPr>
      <w:r w:rsidRPr="00A00420">
        <w:rPr>
          <w:rFonts w:ascii="Arial" w:eastAsia="Arial" w:hAnsi="Arial" w:cs="Arial"/>
          <w:sz w:val="24"/>
          <w:szCs w:val="24"/>
        </w:rPr>
        <w:lastRenderedPageBreak/>
        <w:t>information on this Contract and on the use cases for the data provided under this Contract; and</w:t>
      </w:r>
    </w:p>
    <w:p w14:paraId="12ABCFA9" w14:textId="46A258B8" w:rsidR="00FD7082" w:rsidRPr="00A00420" w:rsidRDefault="002159C7" w:rsidP="00AF25D4">
      <w:pPr>
        <w:pStyle w:val="ListParagraph"/>
        <w:keepNext/>
        <w:keepLines/>
        <w:numPr>
          <w:ilvl w:val="2"/>
          <w:numId w:val="35"/>
        </w:numPr>
        <w:spacing w:before="280" w:after="80"/>
        <w:outlineLvl w:val="2"/>
        <w:rPr>
          <w:rFonts w:ascii="Arial" w:eastAsia="Arial" w:hAnsi="Arial" w:cs="Arial"/>
          <w:sz w:val="24"/>
          <w:szCs w:val="24"/>
        </w:rPr>
      </w:pPr>
      <w:r w:rsidRPr="00A00420">
        <w:rPr>
          <w:rFonts w:ascii="Arial" w:eastAsia="Arial" w:hAnsi="Arial" w:cs="Arial"/>
          <w:sz w:val="24"/>
          <w:szCs w:val="24"/>
        </w:rPr>
        <w:t>a log of quality reports for all known data quality issues. These reports will be the mechanism to ensure that all quality issues are recorded, actioned and monitored until rectified to the satisfaction of all parties. All report</w:t>
      </w:r>
      <w:r w:rsidR="00BF7C6C">
        <w:rPr>
          <w:rFonts w:ascii="Arial" w:eastAsia="Arial" w:hAnsi="Arial" w:cs="Arial"/>
          <w:sz w:val="24"/>
          <w:szCs w:val="24"/>
        </w:rPr>
        <w:t>s to be online within five (5) Working D</w:t>
      </w:r>
      <w:r w:rsidRPr="00A00420">
        <w:rPr>
          <w:rFonts w:ascii="Arial" w:eastAsia="Arial" w:hAnsi="Arial" w:cs="Arial"/>
          <w:sz w:val="24"/>
          <w:szCs w:val="24"/>
        </w:rPr>
        <w:t>ays.</w:t>
      </w:r>
    </w:p>
    <w:p w14:paraId="11B28571" w14:textId="507135DE" w:rsidR="00FD7082" w:rsidRPr="00A00420" w:rsidRDefault="00AF25D4" w:rsidP="00FD7082">
      <w:pPr>
        <w:pStyle w:val="ListParagraph"/>
        <w:keepNext/>
        <w:keepLines/>
        <w:numPr>
          <w:ilvl w:val="1"/>
          <w:numId w:val="35"/>
        </w:numPr>
        <w:spacing w:before="280" w:after="80"/>
        <w:ind w:left="0" w:hanging="567"/>
        <w:outlineLvl w:val="2"/>
        <w:rPr>
          <w:rFonts w:ascii="Arial" w:eastAsia="Arial" w:hAnsi="Arial" w:cs="Arial"/>
          <w:b/>
          <w:sz w:val="24"/>
          <w:szCs w:val="24"/>
        </w:rPr>
      </w:pPr>
      <w:r w:rsidRPr="00A00420">
        <w:rPr>
          <w:rFonts w:ascii="Arial" w:eastAsia="Arial" w:hAnsi="Arial" w:cs="Arial"/>
          <w:sz w:val="24"/>
          <w:szCs w:val="24"/>
        </w:rPr>
        <w:t>As part of the Service Deliverables</w:t>
      </w:r>
      <w:r w:rsidR="00BF7C6C">
        <w:rPr>
          <w:rFonts w:ascii="Arial" w:eastAsia="Arial" w:hAnsi="Arial" w:cs="Arial"/>
          <w:sz w:val="24"/>
          <w:szCs w:val="24"/>
        </w:rPr>
        <w:t>,</w:t>
      </w:r>
      <w:r w:rsidR="00FD7082" w:rsidRPr="00A00420">
        <w:rPr>
          <w:rFonts w:ascii="Arial" w:eastAsia="Arial" w:hAnsi="Arial" w:cs="Arial"/>
          <w:sz w:val="24"/>
          <w:szCs w:val="24"/>
        </w:rPr>
        <w:t xml:space="preserve"> the Supplier will</w:t>
      </w:r>
      <w:r w:rsidRPr="00A00420">
        <w:rPr>
          <w:rFonts w:ascii="Arial" w:eastAsia="Arial" w:hAnsi="Arial" w:cs="Arial"/>
          <w:sz w:val="24"/>
          <w:szCs w:val="24"/>
        </w:rPr>
        <w:t xml:space="preserve"> provide support to </w:t>
      </w:r>
      <w:r w:rsidR="00B34957">
        <w:rPr>
          <w:rFonts w:ascii="Arial" w:eastAsia="Arial" w:hAnsi="Arial" w:cs="Arial"/>
          <w:sz w:val="24"/>
          <w:szCs w:val="24"/>
        </w:rPr>
        <w:t>User</w:t>
      </w:r>
      <w:r w:rsidRPr="00A00420">
        <w:rPr>
          <w:rFonts w:ascii="Arial" w:eastAsia="Arial" w:hAnsi="Arial" w:cs="Arial"/>
          <w:sz w:val="24"/>
          <w:szCs w:val="24"/>
        </w:rPr>
        <w:t>s</w:t>
      </w:r>
      <w:r w:rsidR="0010643B">
        <w:rPr>
          <w:rFonts w:ascii="Arial" w:eastAsia="Arial" w:hAnsi="Arial" w:cs="Arial"/>
          <w:sz w:val="24"/>
          <w:szCs w:val="24"/>
        </w:rPr>
        <w:t xml:space="preserve">, </w:t>
      </w:r>
      <w:r w:rsidR="0010643B" w:rsidRPr="007F7085">
        <w:rPr>
          <w:rFonts w:ascii="Arial" w:eastAsia="Arial" w:hAnsi="Arial" w:cs="Arial"/>
          <w:sz w:val="24"/>
          <w:szCs w:val="24"/>
        </w:rPr>
        <w:t>with the appropriate level of qualified resource to accommodate users with differing complexities and maturity levels during the contract</w:t>
      </w:r>
      <w:r w:rsidR="0010643B">
        <w:rPr>
          <w:rFonts w:ascii="Arial" w:eastAsia="Arial" w:hAnsi="Arial" w:cs="Arial"/>
          <w:sz w:val="24"/>
          <w:szCs w:val="24"/>
        </w:rPr>
        <w:t xml:space="preserve">, </w:t>
      </w:r>
      <w:r w:rsidR="00FD7082" w:rsidRPr="00A00420">
        <w:rPr>
          <w:rFonts w:ascii="Arial" w:eastAsia="Arial" w:hAnsi="Arial" w:cs="Arial"/>
          <w:sz w:val="24"/>
          <w:szCs w:val="24"/>
        </w:rPr>
        <w:t>through</w:t>
      </w:r>
      <w:r w:rsidR="000F04EF" w:rsidRPr="00A00420">
        <w:rPr>
          <w:rFonts w:ascii="Arial" w:eastAsia="Arial" w:hAnsi="Arial" w:cs="Arial"/>
          <w:sz w:val="24"/>
          <w:szCs w:val="24"/>
        </w:rPr>
        <w:t>:</w:t>
      </w:r>
    </w:p>
    <w:p w14:paraId="4088B1BB" w14:textId="5DFA77C1" w:rsidR="000F04EF" w:rsidRPr="00A00420" w:rsidRDefault="00AF25D4" w:rsidP="000F04EF">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 xml:space="preserve">its own </w:t>
      </w:r>
      <w:r w:rsidR="00B34957">
        <w:rPr>
          <w:rFonts w:ascii="Arial" w:eastAsia="Arial" w:hAnsi="Arial" w:cs="Arial"/>
          <w:sz w:val="24"/>
          <w:szCs w:val="24"/>
        </w:rPr>
        <w:t>User</w:t>
      </w:r>
      <w:r w:rsidRPr="00A00420">
        <w:rPr>
          <w:rFonts w:ascii="Arial" w:eastAsia="Arial" w:hAnsi="Arial" w:cs="Arial"/>
          <w:sz w:val="24"/>
          <w:szCs w:val="24"/>
        </w:rPr>
        <w:t xml:space="preserve"> website</w:t>
      </w:r>
      <w:r w:rsidR="000F04EF" w:rsidRPr="00A00420">
        <w:rPr>
          <w:rFonts w:ascii="Arial" w:eastAsia="Arial" w:hAnsi="Arial" w:cs="Arial"/>
          <w:sz w:val="24"/>
          <w:szCs w:val="24"/>
        </w:rPr>
        <w:t>;</w:t>
      </w:r>
    </w:p>
    <w:p w14:paraId="1047160E" w14:textId="77777777" w:rsidR="000F04EF" w:rsidRPr="00A00420" w:rsidRDefault="000F04EF" w:rsidP="000F04EF">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 xml:space="preserve">a dedicated helpdesk </w:t>
      </w:r>
      <w:r w:rsidR="00FD7082" w:rsidRPr="00A00420">
        <w:rPr>
          <w:rFonts w:ascii="Arial" w:eastAsia="Arial" w:hAnsi="Arial" w:cs="Arial"/>
          <w:sz w:val="24"/>
          <w:szCs w:val="24"/>
        </w:rPr>
        <w:t>(</w:t>
      </w:r>
      <w:r w:rsidR="00AF25D4" w:rsidRPr="00A00420">
        <w:rPr>
          <w:rFonts w:ascii="Arial" w:eastAsia="Arial" w:hAnsi="Arial" w:cs="Arial"/>
          <w:sz w:val="24"/>
          <w:szCs w:val="24"/>
        </w:rPr>
        <w:t>that will charge local UK call rates</w:t>
      </w:r>
      <w:r w:rsidRPr="00A00420">
        <w:rPr>
          <w:rFonts w:ascii="Arial" w:eastAsia="Arial" w:hAnsi="Arial" w:cs="Arial"/>
          <w:sz w:val="24"/>
          <w:szCs w:val="24"/>
        </w:rPr>
        <w:t>)</w:t>
      </w:r>
      <w:r w:rsidR="00AF25D4" w:rsidRPr="00A00420">
        <w:rPr>
          <w:rFonts w:ascii="Arial" w:eastAsia="Arial" w:hAnsi="Arial" w:cs="Arial"/>
          <w:sz w:val="24"/>
          <w:szCs w:val="24"/>
        </w:rPr>
        <w:t xml:space="preserve"> and will operate in Business Hours (09:00 to 17:00 hours) on Working Days;</w:t>
      </w:r>
    </w:p>
    <w:p w14:paraId="7DECD82A" w14:textId="2B49295B" w:rsidR="000F04EF" w:rsidRPr="00A00420" w:rsidRDefault="002159C7" w:rsidP="000F04EF">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 xml:space="preserve">trained helpdesk </w:t>
      </w:r>
      <w:r w:rsidR="00B34957">
        <w:rPr>
          <w:rFonts w:ascii="Arial" w:eastAsia="Arial" w:hAnsi="Arial" w:cs="Arial"/>
          <w:sz w:val="24"/>
          <w:szCs w:val="24"/>
        </w:rPr>
        <w:t>User</w:t>
      </w:r>
      <w:r w:rsidRPr="00A00420">
        <w:rPr>
          <w:rFonts w:ascii="Arial" w:eastAsia="Arial" w:hAnsi="Arial" w:cs="Arial"/>
          <w:sz w:val="24"/>
          <w:szCs w:val="24"/>
        </w:rPr>
        <w:t xml:space="preserve"> support agents</w:t>
      </w:r>
      <w:r w:rsidR="000F04EF" w:rsidRPr="00A00420">
        <w:rPr>
          <w:rFonts w:ascii="Arial" w:eastAsia="Arial" w:hAnsi="Arial" w:cs="Arial"/>
          <w:sz w:val="24"/>
          <w:szCs w:val="24"/>
        </w:rPr>
        <w:t xml:space="preserve"> with</w:t>
      </w:r>
      <w:r w:rsidRPr="00A00420">
        <w:rPr>
          <w:rFonts w:ascii="Arial" w:eastAsia="Arial" w:hAnsi="Arial" w:cs="Arial"/>
          <w:sz w:val="24"/>
          <w:szCs w:val="24"/>
        </w:rPr>
        <w:t xml:space="preserve"> dedicated </w:t>
      </w:r>
      <w:r w:rsidR="000F04EF" w:rsidRPr="00A00420">
        <w:rPr>
          <w:rFonts w:ascii="Arial" w:eastAsia="Arial" w:hAnsi="Arial" w:cs="Arial"/>
          <w:sz w:val="24"/>
          <w:szCs w:val="24"/>
        </w:rPr>
        <w:t xml:space="preserve">phone lines and email addresses; and </w:t>
      </w:r>
    </w:p>
    <w:p w14:paraId="50C6335C" w14:textId="7D448110" w:rsidR="002159C7" w:rsidRPr="00A00420" w:rsidRDefault="002159C7" w:rsidP="000F04EF">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helpdesk support</w:t>
      </w:r>
      <w:r w:rsidR="000F04EF" w:rsidRPr="00A00420">
        <w:rPr>
          <w:rFonts w:ascii="Arial" w:eastAsia="Arial" w:hAnsi="Arial" w:cs="Arial"/>
          <w:sz w:val="24"/>
          <w:szCs w:val="24"/>
        </w:rPr>
        <w:t xml:space="preserve"> that</w:t>
      </w:r>
      <w:r w:rsidRPr="00A00420">
        <w:rPr>
          <w:rFonts w:ascii="Arial" w:eastAsia="Arial" w:hAnsi="Arial" w:cs="Arial"/>
          <w:sz w:val="24"/>
          <w:szCs w:val="24"/>
        </w:rPr>
        <w:t xml:space="preserve"> will include, but is not limited to:</w:t>
      </w:r>
    </w:p>
    <w:p w14:paraId="5EAD3978" w14:textId="74A8375E" w:rsidR="002159C7" w:rsidRPr="008C4935"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8C4935">
        <w:rPr>
          <w:rFonts w:ascii="Arial" w:eastAsia="Arial" w:hAnsi="Arial" w:cs="Arial"/>
          <w:color w:val="000000"/>
          <w:sz w:val="24"/>
          <w:szCs w:val="24"/>
        </w:rPr>
        <w:t xml:space="preserve">onboarding of new </w:t>
      </w:r>
      <w:r w:rsidR="00B34957" w:rsidRPr="008C4935">
        <w:rPr>
          <w:rFonts w:ascii="Arial" w:eastAsia="Arial" w:hAnsi="Arial" w:cs="Arial"/>
          <w:color w:val="000000"/>
          <w:sz w:val="24"/>
          <w:szCs w:val="24"/>
        </w:rPr>
        <w:t>User</w:t>
      </w:r>
      <w:r w:rsidRPr="008C4935">
        <w:rPr>
          <w:rFonts w:ascii="Arial" w:eastAsia="Arial" w:hAnsi="Arial" w:cs="Arial"/>
          <w:color w:val="000000"/>
          <w:sz w:val="24"/>
          <w:szCs w:val="24"/>
        </w:rPr>
        <w:t>s,</w:t>
      </w:r>
    </w:p>
    <w:p w14:paraId="3682A3C2" w14:textId="49C9C81E"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color w:val="000000"/>
          <w:sz w:val="24"/>
          <w:szCs w:val="24"/>
        </w:rPr>
        <w:t xml:space="preserve">change of account details, </w:t>
      </w:r>
      <w:r w:rsidR="00B34957">
        <w:rPr>
          <w:rFonts w:ascii="Arial" w:eastAsia="Arial" w:hAnsi="Arial" w:cs="Arial"/>
          <w:color w:val="000000"/>
          <w:sz w:val="24"/>
          <w:szCs w:val="24"/>
        </w:rPr>
        <w:t>User</w:t>
      </w:r>
      <w:r w:rsidRPr="00A00420">
        <w:rPr>
          <w:rFonts w:ascii="Arial" w:eastAsia="Arial" w:hAnsi="Arial" w:cs="Arial"/>
          <w:color w:val="000000"/>
          <w:sz w:val="24"/>
          <w:szCs w:val="24"/>
        </w:rPr>
        <w:t>name and password reset;</w:t>
      </w:r>
    </w:p>
    <w:p w14:paraId="4CD12A49" w14:textId="54C7B3AE"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licensing enquiries or clarification of terms and conditions;</w:t>
      </w:r>
    </w:p>
    <w:p w14:paraId="0F500013" w14:textId="77777777"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guidance on resolving day to day technical issues;</w:t>
      </w:r>
    </w:p>
    <w:p w14:paraId="0B1F8C4F" w14:textId="77777777"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 xml:space="preserve">order status clarification;  </w:t>
      </w:r>
    </w:p>
    <w:p w14:paraId="5456570A" w14:textId="77777777"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notification of potential errors and omissions;</w:t>
      </w:r>
    </w:p>
    <w:p w14:paraId="0F55F826" w14:textId="21E17840"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 xml:space="preserve">supporting the communication and management of impacts as a result of new developments under the Contract, such as new data updates, that may impact on </w:t>
      </w:r>
      <w:r w:rsidR="00B34957">
        <w:rPr>
          <w:rFonts w:ascii="Arial" w:eastAsia="Arial" w:hAnsi="Arial" w:cs="Arial"/>
          <w:sz w:val="24"/>
          <w:szCs w:val="24"/>
        </w:rPr>
        <w:t>User</w:t>
      </w:r>
      <w:r w:rsidRPr="00A00420">
        <w:rPr>
          <w:rFonts w:ascii="Arial" w:eastAsia="Arial" w:hAnsi="Arial" w:cs="Arial"/>
          <w:sz w:val="24"/>
          <w:szCs w:val="24"/>
        </w:rPr>
        <w:t>’s' business; and</w:t>
      </w:r>
    </w:p>
    <w:p w14:paraId="701D714A" w14:textId="407F7A29" w:rsidR="002159C7"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assistance with, online order issues, invoice payments and product developments</w:t>
      </w:r>
      <w:r w:rsidR="00383BD2">
        <w:rPr>
          <w:rFonts w:ascii="Arial" w:eastAsia="Arial" w:hAnsi="Arial" w:cs="Arial"/>
          <w:sz w:val="24"/>
          <w:szCs w:val="24"/>
        </w:rPr>
        <w:t>;</w:t>
      </w:r>
    </w:p>
    <w:p w14:paraId="7598DF5D" w14:textId="5BF804AD" w:rsidR="008857C2" w:rsidRDefault="008857C2" w:rsidP="008857C2">
      <w:pPr>
        <w:spacing w:after="0"/>
        <w:ind w:left="1440"/>
        <w:rPr>
          <w:rFonts w:ascii="Arial" w:eastAsia="Arial" w:hAnsi="Arial" w:cs="Arial"/>
          <w:sz w:val="24"/>
          <w:szCs w:val="24"/>
        </w:rPr>
      </w:pPr>
    </w:p>
    <w:p w14:paraId="0A83533F" w14:textId="3E764CFF" w:rsidR="008857C2" w:rsidRPr="00383BD2" w:rsidRDefault="008857C2" w:rsidP="008857C2">
      <w:pPr>
        <w:pStyle w:val="ListParagraph"/>
        <w:keepNext/>
        <w:keepLines/>
        <w:numPr>
          <w:ilvl w:val="2"/>
          <w:numId w:val="35"/>
        </w:numPr>
        <w:spacing w:before="280" w:after="80"/>
        <w:outlineLvl w:val="2"/>
        <w:rPr>
          <w:rFonts w:ascii="Arial" w:eastAsia="Arial" w:hAnsi="Arial" w:cs="Arial"/>
          <w:b/>
          <w:sz w:val="24"/>
          <w:szCs w:val="24"/>
        </w:rPr>
      </w:pPr>
      <w:r w:rsidRPr="00383BD2">
        <w:rPr>
          <w:rFonts w:ascii="Arial" w:eastAsia="Arial" w:hAnsi="Arial" w:cs="Arial"/>
          <w:sz w:val="24"/>
          <w:szCs w:val="24"/>
        </w:rPr>
        <w:t>a communication plan put in place with Users in order to provide the appropriate level of support and guidance required throughout the Contract</w:t>
      </w:r>
      <w:r w:rsidR="00383BD2" w:rsidRPr="00383BD2">
        <w:rPr>
          <w:rFonts w:ascii="Arial" w:eastAsia="Arial" w:hAnsi="Arial" w:cs="Arial"/>
          <w:sz w:val="24"/>
          <w:szCs w:val="24"/>
        </w:rPr>
        <w:t>.</w:t>
      </w:r>
    </w:p>
    <w:p w14:paraId="54D856B5" w14:textId="77777777" w:rsidR="008857C2" w:rsidRPr="00A00420" w:rsidRDefault="008857C2" w:rsidP="008857C2">
      <w:pPr>
        <w:spacing w:after="0"/>
        <w:ind w:left="1440"/>
        <w:rPr>
          <w:rFonts w:ascii="Arial" w:eastAsia="Arial" w:hAnsi="Arial" w:cs="Arial"/>
          <w:sz w:val="24"/>
          <w:szCs w:val="24"/>
        </w:rPr>
      </w:pPr>
    </w:p>
    <w:p w14:paraId="2B5B8EA8" w14:textId="77777777" w:rsidR="002159C7" w:rsidRPr="00A00420" w:rsidRDefault="002159C7" w:rsidP="002159C7">
      <w:pPr>
        <w:spacing w:after="0"/>
        <w:rPr>
          <w:rFonts w:ascii="Arial" w:eastAsia="Arial" w:hAnsi="Arial" w:cs="Arial"/>
          <w:sz w:val="24"/>
          <w:szCs w:val="24"/>
        </w:rPr>
      </w:pPr>
    </w:p>
    <w:p w14:paraId="48FE6A69" w14:textId="332B9FDB" w:rsidR="00007B2A" w:rsidRPr="00007B2A" w:rsidRDefault="00007B2A" w:rsidP="00007B2A">
      <w:pPr>
        <w:pStyle w:val="ListParagraph"/>
        <w:keepNext/>
        <w:keepLines/>
        <w:numPr>
          <w:ilvl w:val="1"/>
          <w:numId w:val="35"/>
        </w:numPr>
        <w:spacing w:before="280" w:after="80"/>
        <w:ind w:left="0" w:hanging="567"/>
        <w:outlineLvl w:val="2"/>
        <w:rPr>
          <w:rFonts w:ascii="Arial" w:eastAsia="Arial" w:hAnsi="Arial" w:cs="Arial"/>
          <w:b/>
          <w:sz w:val="24"/>
          <w:szCs w:val="24"/>
        </w:rPr>
      </w:pPr>
      <w:r w:rsidRPr="00A00420">
        <w:rPr>
          <w:rFonts w:ascii="Arial" w:eastAsia="Arial" w:hAnsi="Arial" w:cs="Arial"/>
          <w:sz w:val="24"/>
          <w:szCs w:val="24"/>
        </w:rPr>
        <w:lastRenderedPageBreak/>
        <w:t xml:space="preserve">The Supplier will ensure all </w:t>
      </w:r>
      <w:r>
        <w:rPr>
          <w:rFonts w:ascii="Arial" w:eastAsia="Arial" w:hAnsi="Arial" w:cs="Arial"/>
          <w:sz w:val="24"/>
          <w:szCs w:val="24"/>
        </w:rPr>
        <w:t>User</w:t>
      </w:r>
      <w:r w:rsidRPr="00A00420">
        <w:rPr>
          <w:rFonts w:ascii="Arial" w:eastAsia="Arial" w:hAnsi="Arial" w:cs="Arial"/>
          <w:sz w:val="24"/>
          <w:szCs w:val="24"/>
        </w:rPr>
        <w:t xml:space="preserve">s’ </w:t>
      </w:r>
      <w:r w:rsidRPr="00C86853">
        <w:rPr>
          <w:rFonts w:ascii="Arial" w:eastAsia="Arial" w:hAnsi="Arial" w:cs="Arial"/>
          <w:sz w:val="24"/>
          <w:szCs w:val="24"/>
        </w:rPr>
        <w:t>queries are responded to and resolved within the times specified in the Service Levels in Schedule 10.</w:t>
      </w:r>
    </w:p>
    <w:p w14:paraId="727C7E5F" w14:textId="51872760" w:rsidR="002159C7" w:rsidRPr="00A00420" w:rsidRDefault="002159C7" w:rsidP="000A0697">
      <w:pPr>
        <w:pStyle w:val="ListParagraph"/>
        <w:keepNext/>
        <w:keepLines/>
        <w:numPr>
          <w:ilvl w:val="1"/>
          <w:numId w:val="35"/>
        </w:numPr>
        <w:spacing w:before="280" w:after="80"/>
        <w:ind w:left="0" w:hanging="567"/>
        <w:outlineLvl w:val="2"/>
        <w:rPr>
          <w:rFonts w:ascii="Arial" w:eastAsia="Arial" w:hAnsi="Arial" w:cs="Arial"/>
          <w:b/>
          <w:sz w:val="24"/>
          <w:szCs w:val="24"/>
        </w:rPr>
      </w:pPr>
      <w:r w:rsidRPr="00A00420">
        <w:rPr>
          <w:rFonts w:ascii="Arial" w:eastAsia="Arial" w:hAnsi="Arial" w:cs="Arial"/>
          <w:sz w:val="24"/>
          <w:szCs w:val="24"/>
        </w:rPr>
        <w:t xml:space="preserve">Business critical issues with the Services specified under this Contract will be addressed </w:t>
      </w:r>
      <w:r w:rsidRPr="00C86853">
        <w:rPr>
          <w:rFonts w:ascii="Arial" w:eastAsia="Arial" w:hAnsi="Arial" w:cs="Arial"/>
          <w:sz w:val="24"/>
          <w:szCs w:val="24"/>
        </w:rPr>
        <w:t xml:space="preserve">within the timescales </w:t>
      </w:r>
      <w:r w:rsidRPr="00A31C4F">
        <w:rPr>
          <w:rFonts w:ascii="Arial" w:eastAsia="Arial" w:hAnsi="Arial" w:cs="Arial"/>
          <w:sz w:val="24"/>
          <w:szCs w:val="24"/>
        </w:rPr>
        <w:t xml:space="preserve">specified in the Service Levels in Schedule 10. An issue, complaint or query is deemed to be business critical if the </w:t>
      </w:r>
      <w:r w:rsidR="00B34957" w:rsidRPr="00A31C4F">
        <w:rPr>
          <w:rFonts w:ascii="Arial" w:eastAsia="Arial" w:hAnsi="Arial" w:cs="Arial"/>
          <w:sz w:val="24"/>
          <w:szCs w:val="24"/>
        </w:rPr>
        <w:t>User</w:t>
      </w:r>
      <w:r w:rsidRPr="00A31C4F">
        <w:rPr>
          <w:rFonts w:ascii="Arial" w:eastAsia="Arial" w:hAnsi="Arial" w:cs="Arial"/>
          <w:sz w:val="24"/>
          <w:szCs w:val="24"/>
        </w:rPr>
        <w:t xml:space="preserve"> states that</w:t>
      </w:r>
      <w:r w:rsidRPr="00A00420">
        <w:rPr>
          <w:rFonts w:ascii="Arial" w:eastAsia="Arial" w:hAnsi="Arial" w:cs="Arial"/>
          <w:sz w:val="24"/>
          <w:szCs w:val="24"/>
        </w:rPr>
        <w:t xml:space="preserve"> it is business critical.</w:t>
      </w:r>
    </w:p>
    <w:p w14:paraId="25F4C267" w14:textId="2B127E99" w:rsidR="002159C7" w:rsidRPr="00A00420" w:rsidRDefault="00C86853" w:rsidP="000A0697">
      <w:pPr>
        <w:pStyle w:val="ListParagraph"/>
        <w:keepNext/>
        <w:keepLines/>
        <w:numPr>
          <w:ilvl w:val="1"/>
          <w:numId w:val="35"/>
        </w:numPr>
        <w:spacing w:before="280" w:after="80"/>
        <w:ind w:left="0" w:hanging="567"/>
        <w:outlineLvl w:val="2"/>
        <w:rPr>
          <w:rFonts w:ascii="Arial" w:eastAsia="Arial" w:hAnsi="Arial" w:cs="Arial"/>
          <w:b/>
          <w:sz w:val="24"/>
          <w:szCs w:val="24"/>
        </w:rPr>
      </w:pPr>
      <w:r>
        <w:rPr>
          <w:rFonts w:ascii="Arial" w:eastAsia="Arial" w:hAnsi="Arial" w:cs="Arial"/>
          <w:sz w:val="24"/>
          <w:szCs w:val="24"/>
        </w:rPr>
        <w:t>The Supplier</w:t>
      </w:r>
      <w:r w:rsidR="002159C7" w:rsidRPr="00A00420">
        <w:rPr>
          <w:rFonts w:ascii="Arial" w:eastAsia="Arial" w:hAnsi="Arial" w:cs="Arial"/>
          <w:sz w:val="24"/>
          <w:szCs w:val="24"/>
        </w:rPr>
        <w:t xml:space="preserve"> will maintain a log of all queries and complaints and these will be shar</w:t>
      </w:r>
      <w:r w:rsidR="00B57196">
        <w:rPr>
          <w:rFonts w:ascii="Arial" w:eastAsia="Arial" w:hAnsi="Arial" w:cs="Arial"/>
          <w:sz w:val="24"/>
          <w:szCs w:val="24"/>
        </w:rPr>
        <w:t xml:space="preserve">ed on request with the </w:t>
      </w:r>
      <w:r w:rsidR="002159C7" w:rsidRPr="00A00420">
        <w:rPr>
          <w:rFonts w:ascii="Arial" w:eastAsia="Arial" w:hAnsi="Arial" w:cs="Arial"/>
          <w:sz w:val="24"/>
          <w:szCs w:val="24"/>
        </w:rPr>
        <w:t xml:space="preserve">Buyer. The log will detail items including but not limited to: </w:t>
      </w:r>
    </w:p>
    <w:p w14:paraId="39D29DCB" w14:textId="56CC0242" w:rsidR="002159C7" w:rsidRPr="008C4935" w:rsidRDefault="002159C7" w:rsidP="008C4935">
      <w:pPr>
        <w:pStyle w:val="ListParagraph"/>
        <w:numPr>
          <w:ilvl w:val="0"/>
          <w:numId w:val="43"/>
        </w:numPr>
        <w:spacing w:after="0"/>
        <w:rPr>
          <w:rFonts w:ascii="Arial" w:eastAsia="Arial" w:hAnsi="Arial" w:cs="Arial"/>
          <w:sz w:val="24"/>
          <w:szCs w:val="24"/>
        </w:rPr>
      </w:pPr>
      <w:r w:rsidRPr="008C4935">
        <w:rPr>
          <w:rFonts w:ascii="Arial" w:eastAsia="Arial" w:hAnsi="Arial" w:cs="Arial"/>
          <w:sz w:val="24"/>
          <w:szCs w:val="24"/>
        </w:rPr>
        <w:t xml:space="preserve">date and time of query; </w:t>
      </w:r>
    </w:p>
    <w:p w14:paraId="5FFC4D4F" w14:textId="5DBA88A8" w:rsidR="002159C7" w:rsidRPr="00A00420" w:rsidRDefault="002159C7" w:rsidP="008C4935">
      <w:pPr>
        <w:pStyle w:val="ListParagraph"/>
        <w:numPr>
          <w:ilvl w:val="0"/>
          <w:numId w:val="43"/>
        </w:numPr>
        <w:spacing w:after="0"/>
        <w:rPr>
          <w:rFonts w:ascii="Arial" w:eastAsia="Arial" w:hAnsi="Arial" w:cs="Arial"/>
          <w:sz w:val="24"/>
          <w:szCs w:val="24"/>
        </w:rPr>
      </w:pPr>
      <w:r w:rsidRPr="00A00420">
        <w:rPr>
          <w:rFonts w:ascii="Arial" w:eastAsia="Arial" w:hAnsi="Arial" w:cs="Arial"/>
          <w:sz w:val="24"/>
          <w:szCs w:val="24"/>
        </w:rPr>
        <w:t xml:space="preserve">name of </w:t>
      </w:r>
      <w:r w:rsidR="00B34957">
        <w:rPr>
          <w:rFonts w:ascii="Arial" w:eastAsia="Arial" w:hAnsi="Arial" w:cs="Arial"/>
          <w:sz w:val="24"/>
          <w:szCs w:val="24"/>
        </w:rPr>
        <w:t>User</w:t>
      </w:r>
      <w:r w:rsidRPr="00A00420">
        <w:rPr>
          <w:rFonts w:ascii="Arial" w:eastAsia="Arial" w:hAnsi="Arial" w:cs="Arial"/>
          <w:sz w:val="24"/>
          <w:szCs w:val="24"/>
        </w:rPr>
        <w:t xml:space="preserve"> organisation; </w:t>
      </w:r>
    </w:p>
    <w:p w14:paraId="6D2EC45C" w14:textId="164E19F4" w:rsidR="002159C7" w:rsidRPr="00A00420" w:rsidRDefault="002159C7" w:rsidP="008C4935">
      <w:pPr>
        <w:pStyle w:val="ListParagraph"/>
        <w:numPr>
          <w:ilvl w:val="0"/>
          <w:numId w:val="43"/>
        </w:numPr>
        <w:spacing w:after="0"/>
        <w:rPr>
          <w:rFonts w:ascii="Arial" w:eastAsia="Arial" w:hAnsi="Arial" w:cs="Arial"/>
          <w:sz w:val="24"/>
          <w:szCs w:val="24"/>
        </w:rPr>
      </w:pPr>
      <w:r w:rsidRPr="00A00420">
        <w:rPr>
          <w:rFonts w:ascii="Arial" w:eastAsia="Arial" w:hAnsi="Arial" w:cs="Arial"/>
          <w:sz w:val="24"/>
          <w:szCs w:val="24"/>
        </w:rPr>
        <w:t xml:space="preserve">query details; </w:t>
      </w:r>
    </w:p>
    <w:p w14:paraId="362FF682" w14:textId="28118BA3" w:rsidR="002159C7" w:rsidRPr="00A00420" w:rsidRDefault="002159C7" w:rsidP="008C4935">
      <w:pPr>
        <w:pStyle w:val="ListParagraph"/>
        <w:numPr>
          <w:ilvl w:val="0"/>
          <w:numId w:val="43"/>
        </w:numPr>
        <w:spacing w:after="0"/>
        <w:rPr>
          <w:rFonts w:ascii="Arial" w:eastAsia="Arial" w:hAnsi="Arial" w:cs="Arial"/>
          <w:sz w:val="24"/>
          <w:szCs w:val="24"/>
        </w:rPr>
      </w:pPr>
      <w:r w:rsidRPr="00A00420">
        <w:rPr>
          <w:rFonts w:ascii="Arial" w:eastAsia="Arial" w:hAnsi="Arial" w:cs="Arial"/>
          <w:sz w:val="24"/>
          <w:szCs w:val="24"/>
        </w:rPr>
        <w:t xml:space="preserve">target and actual date time of response; and </w:t>
      </w:r>
    </w:p>
    <w:p w14:paraId="6910A115" w14:textId="27EC01DE" w:rsidR="002159C7" w:rsidRDefault="002159C7" w:rsidP="008C4935">
      <w:pPr>
        <w:pStyle w:val="ListParagraph"/>
        <w:numPr>
          <w:ilvl w:val="0"/>
          <w:numId w:val="43"/>
        </w:numPr>
        <w:spacing w:after="0"/>
        <w:rPr>
          <w:rFonts w:ascii="Arial" w:eastAsia="Arial" w:hAnsi="Arial" w:cs="Arial"/>
          <w:sz w:val="24"/>
          <w:szCs w:val="24"/>
        </w:rPr>
      </w:pPr>
      <w:proofErr w:type="gramStart"/>
      <w:r w:rsidRPr="00A00420">
        <w:rPr>
          <w:rFonts w:ascii="Arial" w:eastAsia="Arial" w:hAnsi="Arial" w:cs="Arial"/>
          <w:sz w:val="24"/>
          <w:szCs w:val="24"/>
        </w:rPr>
        <w:t>query</w:t>
      </w:r>
      <w:proofErr w:type="gramEnd"/>
      <w:r w:rsidRPr="00A00420">
        <w:rPr>
          <w:rFonts w:ascii="Arial" w:eastAsia="Arial" w:hAnsi="Arial" w:cs="Arial"/>
          <w:sz w:val="24"/>
          <w:szCs w:val="24"/>
        </w:rPr>
        <w:t xml:space="preserve"> response. </w:t>
      </w:r>
    </w:p>
    <w:p w14:paraId="3CE245E2" w14:textId="77777777" w:rsidR="00007B2A" w:rsidRPr="00021FB8" w:rsidRDefault="00007B2A" w:rsidP="00007B2A">
      <w:pPr>
        <w:pStyle w:val="ListParagraph"/>
        <w:keepNext/>
        <w:keepLines/>
        <w:numPr>
          <w:ilvl w:val="1"/>
          <w:numId w:val="35"/>
        </w:numPr>
        <w:spacing w:before="280" w:after="80"/>
        <w:ind w:left="0" w:hanging="567"/>
        <w:outlineLvl w:val="2"/>
        <w:rPr>
          <w:rFonts w:ascii="Arial" w:eastAsia="Arial" w:hAnsi="Arial" w:cs="Arial"/>
          <w:b/>
          <w:sz w:val="24"/>
          <w:szCs w:val="24"/>
        </w:rPr>
      </w:pPr>
      <w:r w:rsidRPr="00C86853">
        <w:rPr>
          <w:rFonts w:ascii="Arial" w:eastAsia="Arial" w:hAnsi="Arial" w:cs="Arial"/>
          <w:sz w:val="24"/>
          <w:szCs w:val="24"/>
        </w:rPr>
        <w:t>The Supplier will operate a complaint’s procedure and will respond to and resolve complaints times specified in the Service Levels in S</w:t>
      </w:r>
      <w:r>
        <w:rPr>
          <w:rFonts w:ascii="Arial" w:eastAsia="Arial" w:hAnsi="Arial" w:cs="Arial"/>
          <w:sz w:val="24"/>
          <w:szCs w:val="24"/>
        </w:rPr>
        <w:t>chedule</w:t>
      </w:r>
      <w:r w:rsidRPr="00C86853">
        <w:rPr>
          <w:rFonts w:ascii="Arial" w:eastAsia="Arial" w:hAnsi="Arial" w:cs="Arial"/>
          <w:sz w:val="24"/>
          <w:szCs w:val="24"/>
        </w:rPr>
        <w:t xml:space="preserve"> 10. Complaints include but are not limited to</w:t>
      </w:r>
      <w:r>
        <w:rPr>
          <w:rFonts w:ascii="Arial" w:eastAsia="Arial" w:hAnsi="Arial" w:cs="Arial"/>
          <w:sz w:val="24"/>
          <w:szCs w:val="24"/>
        </w:rPr>
        <w:t xml:space="preserve"> </w:t>
      </w:r>
      <w:r w:rsidRPr="00021FB8">
        <w:rPr>
          <w:rFonts w:ascii="Arial" w:eastAsia="Arial" w:hAnsi="Arial" w:cs="Arial"/>
          <w:sz w:val="24"/>
          <w:szCs w:val="24"/>
        </w:rPr>
        <w:t>a</w:t>
      </w:r>
      <w:r>
        <w:rPr>
          <w:rFonts w:ascii="Arial" w:eastAsia="Arial" w:hAnsi="Arial" w:cs="Arial"/>
          <w:sz w:val="24"/>
          <w:szCs w:val="24"/>
        </w:rPr>
        <w:t xml:space="preserve">ny </w:t>
      </w:r>
      <w:r w:rsidRPr="00021FB8">
        <w:rPr>
          <w:rFonts w:ascii="Arial" w:eastAsia="Arial" w:hAnsi="Arial" w:cs="Arial"/>
          <w:sz w:val="24"/>
          <w:szCs w:val="24"/>
        </w:rPr>
        <w:t>User expression of dissatisfaction about the Serv</w:t>
      </w:r>
      <w:r>
        <w:rPr>
          <w:rFonts w:ascii="Arial" w:eastAsia="Arial" w:hAnsi="Arial" w:cs="Arial"/>
          <w:sz w:val="24"/>
          <w:szCs w:val="24"/>
        </w:rPr>
        <w:t xml:space="preserve">ices provided by the Supplier, </w:t>
      </w:r>
      <w:r w:rsidRPr="00021FB8">
        <w:rPr>
          <w:rFonts w:ascii="Arial" w:eastAsia="Arial" w:hAnsi="Arial" w:cs="Arial"/>
          <w:sz w:val="24"/>
          <w:szCs w:val="24"/>
        </w:rPr>
        <w:t>whether in writing or spoken</w:t>
      </w:r>
      <w:r>
        <w:rPr>
          <w:rFonts w:ascii="Arial" w:eastAsia="Arial" w:hAnsi="Arial" w:cs="Arial"/>
          <w:sz w:val="24"/>
          <w:szCs w:val="24"/>
        </w:rPr>
        <w:t xml:space="preserve">. </w:t>
      </w:r>
      <w:r w:rsidRPr="00021FB8">
        <w:rPr>
          <w:rFonts w:ascii="Arial" w:eastAsia="Arial" w:hAnsi="Arial" w:cs="Arial"/>
          <w:sz w:val="24"/>
          <w:szCs w:val="24"/>
        </w:rPr>
        <w:t xml:space="preserve">Generally, complaints will arise when the User has suffered (or may suffer):     </w:t>
      </w:r>
    </w:p>
    <w:p w14:paraId="4F9FC4E5" w14:textId="77777777" w:rsidR="00007B2A" w:rsidRPr="00A00420" w:rsidRDefault="00007B2A" w:rsidP="00007B2A">
      <w:pPr>
        <w:pStyle w:val="ListParagraph"/>
        <w:keepNext/>
        <w:keepLines/>
        <w:numPr>
          <w:ilvl w:val="2"/>
          <w:numId w:val="35"/>
        </w:numPr>
        <w:spacing w:before="280" w:after="80"/>
        <w:ind w:left="1134"/>
        <w:outlineLvl w:val="2"/>
        <w:rPr>
          <w:rFonts w:ascii="Arial" w:eastAsia="Arial" w:hAnsi="Arial" w:cs="Arial"/>
          <w:b/>
          <w:sz w:val="24"/>
          <w:szCs w:val="24"/>
        </w:rPr>
      </w:pPr>
      <w:r w:rsidRPr="00A00420">
        <w:rPr>
          <w:rFonts w:ascii="Arial" w:eastAsia="Arial" w:hAnsi="Arial" w:cs="Arial"/>
          <w:sz w:val="24"/>
          <w:szCs w:val="24"/>
        </w:rPr>
        <w:t xml:space="preserve"> material inconvenience;          </w:t>
      </w:r>
    </w:p>
    <w:p w14:paraId="3F515E35" w14:textId="77777777" w:rsidR="00007B2A" w:rsidRPr="00A00420" w:rsidRDefault="00007B2A" w:rsidP="00007B2A">
      <w:pPr>
        <w:pStyle w:val="ListParagraph"/>
        <w:keepNext/>
        <w:keepLines/>
        <w:numPr>
          <w:ilvl w:val="2"/>
          <w:numId w:val="35"/>
        </w:numPr>
        <w:spacing w:before="280" w:after="80"/>
        <w:ind w:left="1134"/>
        <w:outlineLvl w:val="2"/>
        <w:rPr>
          <w:rFonts w:ascii="Arial" w:eastAsia="Arial" w:hAnsi="Arial" w:cs="Arial"/>
          <w:b/>
          <w:sz w:val="24"/>
          <w:szCs w:val="24"/>
        </w:rPr>
      </w:pPr>
      <w:r>
        <w:rPr>
          <w:rFonts w:ascii="Arial" w:eastAsia="Arial" w:hAnsi="Arial" w:cs="Arial"/>
          <w:sz w:val="24"/>
          <w:szCs w:val="24"/>
        </w:rPr>
        <w:t xml:space="preserve"> </w:t>
      </w:r>
      <w:r w:rsidRPr="00A00420">
        <w:rPr>
          <w:rFonts w:ascii="Arial" w:eastAsia="Arial" w:hAnsi="Arial" w:cs="Arial"/>
          <w:sz w:val="24"/>
          <w:szCs w:val="24"/>
        </w:rPr>
        <w:t xml:space="preserve">material distress; and/or              </w:t>
      </w:r>
    </w:p>
    <w:p w14:paraId="553DDEAE" w14:textId="77EE723D" w:rsidR="00007B2A" w:rsidRPr="00007B2A" w:rsidRDefault="00007B2A" w:rsidP="00007B2A">
      <w:pPr>
        <w:pStyle w:val="ListParagraph"/>
        <w:keepNext/>
        <w:keepLines/>
        <w:numPr>
          <w:ilvl w:val="2"/>
          <w:numId w:val="35"/>
        </w:numPr>
        <w:spacing w:before="280" w:after="80"/>
        <w:ind w:left="1134"/>
        <w:outlineLvl w:val="2"/>
        <w:rPr>
          <w:rFonts w:ascii="Arial" w:eastAsia="Arial" w:hAnsi="Arial" w:cs="Arial"/>
          <w:sz w:val="24"/>
          <w:szCs w:val="24"/>
        </w:rPr>
      </w:pPr>
      <w:r>
        <w:rPr>
          <w:rFonts w:ascii="Arial" w:eastAsia="Arial" w:hAnsi="Arial" w:cs="Arial"/>
          <w:sz w:val="24"/>
          <w:szCs w:val="24"/>
        </w:rPr>
        <w:t xml:space="preserve"> financial loss</w:t>
      </w:r>
      <w:r w:rsidRPr="00A00420">
        <w:rPr>
          <w:rFonts w:ascii="Arial" w:eastAsia="Arial" w:hAnsi="Arial" w:cs="Arial"/>
          <w:sz w:val="24"/>
          <w:szCs w:val="24"/>
        </w:rPr>
        <w:t>.</w:t>
      </w:r>
    </w:p>
    <w:p w14:paraId="34D942A5" w14:textId="77777777" w:rsidR="00007B2A" w:rsidRPr="00A00420" w:rsidRDefault="00007B2A" w:rsidP="00007B2A">
      <w:pPr>
        <w:pStyle w:val="ListParagraph"/>
        <w:keepNext/>
        <w:keepLines/>
        <w:numPr>
          <w:ilvl w:val="1"/>
          <w:numId w:val="35"/>
        </w:numPr>
        <w:spacing w:before="280" w:after="80"/>
        <w:ind w:left="0" w:hanging="567"/>
        <w:outlineLvl w:val="2"/>
        <w:rPr>
          <w:rFonts w:ascii="Arial" w:eastAsia="Arial" w:hAnsi="Arial" w:cs="Arial"/>
          <w:b/>
          <w:sz w:val="24"/>
          <w:szCs w:val="24"/>
        </w:rPr>
      </w:pPr>
      <w:r>
        <w:rPr>
          <w:rFonts w:ascii="Arial" w:eastAsia="Arial" w:hAnsi="Arial" w:cs="Arial"/>
          <w:sz w:val="24"/>
          <w:szCs w:val="24"/>
        </w:rPr>
        <w:t>The helpdesk</w:t>
      </w:r>
      <w:r w:rsidRPr="00A00420">
        <w:rPr>
          <w:rFonts w:ascii="Arial" w:eastAsia="Arial" w:hAnsi="Arial" w:cs="Arial"/>
          <w:sz w:val="24"/>
          <w:szCs w:val="24"/>
        </w:rPr>
        <w:t xml:space="preserve"> shall log the query and/or complaint and time received and do the following: </w:t>
      </w:r>
    </w:p>
    <w:p w14:paraId="0DDE83BE" w14:textId="77777777" w:rsidR="00007B2A" w:rsidRPr="00A00420" w:rsidRDefault="00007B2A" w:rsidP="00007B2A">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acknowledge the query/complaint on the same day as it is received, providing a time by which the query will be resolved if it cannot be resolved immediately; and</w:t>
      </w:r>
    </w:p>
    <w:p w14:paraId="2C70D4A9" w14:textId="77777777" w:rsidR="00007B2A" w:rsidRPr="00A00420" w:rsidRDefault="00007B2A" w:rsidP="00007B2A">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 xml:space="preserve"> resolve the query/complaint by the time specified.</w:t>
      </w:r>
    </w:p>
    <w:p w14:paraId="7BE5AAE0" w14:textId="77777777" w:rsidR="00007B2A" w:rsidRPr="00A00420" w:rsidRDefault="00007B2A" w:rsidP="002159C7">
      <w:pPr>
        <w:spacing w:after="0"/>
        <w:ind w:left="360"/>
        <w:rPr>
          <w:rFonts w:ascii="Arial" w:eastAsia="Arial" w:hAnsi="Arial" w:cs="Arial"/>
          <w:sz w:val="24"/>
          <w:szCs w:val="24"/>
        </w:rPr>
      </w:pPr>
    </w:p>
    <w:p w14:paraId="7130CD82" w14:textId="5D28EAE2" w:rsidR="00AB7AB2" w:rsidRPr="00AD268F" w:rsidRDefault="00C86853" w:rsidP="00AB7AB2">
      <w:pPr>
        <w:pStyle w:val="ListParagraph"/>
        <w:keepNext/>
        <w:keepLines/>
        <w:numPr>
          <w:ilvl w:val="1"/>
          <w:numId w:val="35"/>
        </w:numPr>
        <w:spacing w:before="280" w:after="80"/>
        <w:ind w:left="0" w:hanging="567"/>
        <w:outlineLvl w:val="2"/>
        <w:rPr>
          <w:rFonts w:ascii="Arial" w:eastAsia="Arial" w:hAnsi="Arial" w:cs="Arial"/>
          <w:b/>
          <w:sz w:val="24"/>
          <w:szCs w:val="24"/>
        </w:rPr>
      </w:pPr>
      <w:r>
        <w:rPr>
          <w:rFonts w:ascii="Arial" w:eastAsia="Arial" w:hAnsi="Arial" w:cs="Arial"/>
          <w:sz w:val="24"/>
          <w:szCs w:val="24"/>
        </w:rPr>
        <w:lastRenderedPageBreak/>
        <w:t>The Supplier</w:t>
      </w:r>
      <w:r w:rsidR="002159C7" w:rsidRPr="00A00420">
        <w:rPr>
          <w:rFonts w:ascii="Arial" w:eastAsia="Arial" w:hAnsi="Arial" w:cs="Arial"/>
          <w:sz w:val="24"/>
          <w:szCs w:val="24"/>
        </w:rPr>
        <w:t xml:space="preserve"> will provide information relating to </w:t>
      </w:r>
      <w:r w:rsidR="00B34957">
        <w:rPr>
          <w:rFonts w:ascii="Arial" w:eastAsia="Arial" w:hAnsi="Arial" w:cs="Arial"/>
          <w:sz w:val="24"/>
          <w:szCs w:val="24"/>
        </w:rPr>
        <w:t>User</w:t>
      </w:r>
      <w:r w:rsidR="002159C7" w:rsidRPr="00A00420">
        <w:rPr>
          <w:rFonts w:ascii="Arial" w:eastAsia="Arial" w:hAnsi="Arial" w:cs="Arial"/>
          <w:sz w:val="24"/>
          <w:szCs w:val="24"/>
        </w:rPr>
        <w:t xml:space="preserve"> su</w:t>
      </w:r>
      <w:r w:rsidR="004916D8">
        <w:rPr>
          <w:rFonts w:ascii="Arial" w:eastAsia="Arial" w:hAnsi="Arial" w:cs="Arial"/>
          <w:sz w:val="24"/>
          <w:szCs w:val="24"/>
        </w:rPr>
        <w:t>pport on request to the</w:t>
      </w:r>
      <w:r w:rsidR="002159C7" w:rsidRPr="00A00420">
        <w:rPr>
          <w:rFonts w:ascii="Arial" w:eastAsia="Arial" w:hAnsi="Arial" w:cs="Arial"/>
          <w:sz w:val="24"/>
          <w:szCs w:val="24"/>
        </w:rPr>
        <w:t xml:space="preserve"> Buyer at monthly contract performance review meetings. </w:t>
      </w:r>
    </w:p>
    <w:p w14:paraId="2E9EC9BB" w14:textId="77777777" w:rsidR="00AD268F" w:rsidRPr="00FF0F17" w:rsidRDefault="00AD268F" w:rsidP="00AD268F">
      <w:pPr>
        <w:pStyle w:val="ListParagraph"/>
        <w:keepNext/>
        <w:keepLines/>
        <w:numPr>
          <w:ilvl w:val="0"/>
          <w:numId w:val="35"/>
        </w:numPr>
        <w:spacing w:before="280" w:after="80"/>
        <w:ind w:left="-567" w:firstLine="0"/>
        <w:outlineLvl w:val="2"/>
        <w:rPr>
          <w:rFonts w:ascii="Arial" w:eastAsia="Arial" w:hAnsi="Arial" w:cs="Arial"/>
          <w:b/>
          <w:sz w:val="28"/>
          <w:szCs w:val="28"/>
        </w:rPr>
      </w:pPr>
      <w:r w:rsidRPr="00FF0F17">
        <w:rPr>
          <w:rFonts w:ascii="Arial" w:hAnsi="Arial"/>
          <w:b/>
          <w:sz w:val="28"/>
          <w:szCs w:val="28"/>
        </w:rPr>
        <w:t xml:space="preserve">Contract Management  </w:t>
      </w:r>
    </w:p>
    <w:p w14:paraId="1CADE0CE"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t xml:space="preserve">The Authority will nominate an individual to represent the </w:t>
      </w:r>
      <w:sdt>
        <w:sdtPr>
          <w:tag w:val="goog_rdk_630"/>
          <w:id w:val="1845351554"/>
        </w:sdtPr>
        <w:sdtEndPr/>
        <w:sdtContent/>
      </w:sdt>
      <w:sdt>
        <w:sdtPr>
          <w:tag w:val="goog_rdk_631"/>
          <w:id w:val="-157694690"/>
        </w:sdtPr>
        <w:sdtEndPr/>
        <w:sdtContent>
          <w:r w:rsidRPr="00FF0F17">
            <w:rPr>
              <w:rFonts w:ascii="Arial" w:hAnsi="Arial"/>
              <w:sz w:val="24"/>
              <w:szCs w:val="24"/>
            </w:rPr>
            <w:t xml:space="preserve">Users </w:t>
          </w:r>
        </w:sdtContent>
      </w:sdt>
      <w:r w:rsidRPr="00FF0F17">
        <w:rPr>
          <w:rFonts w:ascii="Arial" w:hAnsi="Arial"/>
          <w:sz w:val="24"/>
          <w:szCs w:val="24"/>
        </w:rPr>
        <w:t xml:space="preserve">in the management of this contract as Contract Manager.  </w:t>
      </w:r>
    </w:p>
    <w:p w14:paraId="5595F874"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t>The Supplier</w:t>
      </w:r>
      <w:sdt>
        <w:sdtPr>
          <w:tag w:val="goog_rdk_632"/>
          <w:id w:val="-2132077916"/>
        </w:sdtPr>
        <w:sdtEndPr/>
        <w:sdtContent>
          <w:r w:rsidRPr="00FF0F17">
            <w:rPr>
              <w:rFonts w:ascii="Arial" w:hAnsi="Arial"/>
              <w:sz w:val="24"/>
              <w:szCs w:val="24"/>
            </w:rPr>
            <w:t>s</w:t>
          </w:r>
        </w:sdtContent>
      </w:sdt>
      <w:r w:rsidRPr="00FF0F17">
        <w:rPr>
          <w:rFonts w:ascii="Arial" w:hAnsi="Arial"/>
          <w:sz w:val="24"/>
          <w:szCs w:val="24"/>
        </w:rPr>
        <w:t xml:space="preserve"> will nominate a primary point of contact as a representative for the management of this contract, an Account Manager, who will act as first point of contact for the Authority’s Contract Manager.</w:t>
      </w:r>
    </w:p>
    <w:p w14:paraId="2603CBAB" w14:textId="77777777" w:rsidR="008C4935" w:rsidRPr="008C4935" w:rsidRDefault="00AD268F" w:rsidP="008C4935">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t xml:space="preserve">The duties of the Account Manager include, but are not limited to: </w:t>
      </w:r>
    </w:p>
    <w:p w14:paraId="68B2C8B8" w14:textId="21A08465" w:rsidR="00AD268F" w:rsidRPr="008C4935"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8C4935">
        <w:rPr>
          <w:rFonts w:ascii="Arial" w:hAnsi="Arial"/>
          <w:sz w:val="24"/>
          <w:szCs w:val="24"/>
        </w:rPr>
        <w:t>operate the contract and report on performance in accordance with the Specification of Requirements and agreed Key Performance Indicators, including but not limited to those outlined in Schedule 10;</w:t>
      </w:r>
    </w:p>
    <w:p w14:paraId="2DCB27DE" w14:textId="77777777"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to assess and manage Requests for Change with the Authority’s Contract Manager  in accordance with Schedule 21 and provide supporting statements if necessary;</w:t>
      </w:r>
    </w:p>
    <w:p w14:paraId="65C52E23" w14:textId="77777777"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to review and report on the delivery of services under the contract, including:</w:t>
      </w:r>
    </w:p>
    <w:p w14:paraId="5887E149" w14:textId="77777777"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any delivery services incidents and any further actions required;</w:t>
      </w:r>
    </w:p>
    <w:p w14:paraId="6FDA8EEC" w14:textId="77777777"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any planned work, during the previous or next period outcomes and any further actions required;</w:t>
      </w:r>
    </w:p>
    <w:p w14:paraId="2EA9F908" w14:textId="33802C33"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risks to delivery of goods and services;</w:t>
      </w:r>
    </w:p>
    <w:p w14:paraId="49C38724" w14:textId="0F26699B"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 xml:space="preserve">progress on the implementation plan, as specified in Schedule 8 of the Terms and Conditions; </w:t>
      </w:r>
    </w:p>
    <w:p w14:paraId="6D2444BF" w14:textId="30742AA4"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compliance with cyber essentials and data protection requirements, as s</w:t>
      </w:r>
      <w:r w:rsidR="00BC0EEF">
        <w:rPr>
          <w:rFonts w:ascii="Arial" w:hAnsi="Arial"/>
          <w:sz w:val="24"/>
          <w:szCs w:val="24"/>
        </w:rPr>
        <w:t>pecified in Schedules 19 and 20;</w:t>
      </w:r>
      <w:r w:rsidRPr="00A31C4F">
        <w:rPr>
          <w:rFonts w:ascii="Arial" w:hAnsi="Arial"/>
          <w:sz w:val="24"/>
          <w:szCs w:val="24"/>
        </w:rPr>
        <w:t xml:space="preserve"> </w:t>
      </w:r>
    </w:p>
    <w:p w14:paraId="236E36F8" w14:textId="77777777" w:rsidR="00AD268F" w:rsidRPr="00FF0F17"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FF0F17">
        <w:rPr>
          <w:rFonts w:ascii="Arial" w:hAnsi="Arial"/>
          <w:sz w:val="24"/>
          <w:szCs w:val="24"/>
        </w:rPr>
        <w:t>to endeavour to identify any other items / risks which may have a material impact on the contract insofar as such other items / risks relate to the remit and responsibilities of the Account Manager and the Authority Contract Manager.</w:t>
      </w:r>
    </w:p>
    <w:p w14:paraId="563F8B01"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Pr>
          <w:rFonts w:ascii="Arial" w:hAnsi="Arial"/>
          <w:sz w:val="24"/>
          <w:szCs w:val="24"/>
        </w:rPr>
        <w:t>T</w:t>
      </w:r>
      <w:r w:rsidRPr="00FF0F17">
        <w:rPr>
          <w:rFonts w:ascii="Arial" w:hAnsi="Arial"/>
          <w:sz w:val="24"/>
          <w:szCs w:val="24"/>
        </w:rPr>
        <w:t>he Suppliers</w:t>
      </w:r>
      <w:sdt>
        <w:sdtPr>
          <w:tag w:val="goog_rdk_639"/>
          <w:id w:val="404799005"/>
        </w:sdtPr>
        <w:sdtEndPr/>
        <w:sdtContent>
          <w:r w:rsidRPr="00FF0F17">
            <w:rPr>
              <w:rFonts w:ascii="Arial" w:hAnsi="Arial"/>
              <w:sz w:val="24"/>
              <w:szCs w:val="24"/>
            </w:rPr>
            <w:t>’</w:t>
          </w:r>
        </w:sdtContent>
      </w:sdt>
      <w:r w:rsidRPr="00FF0F17">
        <w:rPr>
          <w:rFonts w:ascii="Arial" w:hAnsi="Arial"/>
          <w:sz w:val="24"/>
          <w:szCs w:val="24"/>
        </w:rPr>
        <w:t xml:space="preserve"> Performance will be assessed in line with Government Commercial Function strategic contract management tools. </w:t>
      </w:r>
    </w:p>
    <w:p w14:paraId="5EC48711"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lastRenderedPageBreak/>
        <w:t xml:space="preserve"> The Supplier</w:t>
      </w:r>
      <w:sdt>
        <w:sdtPr>
          <w:tag w:val="goog_rdk_641"/>
          <w:id w:val="1782998608"/>
        </w:sdtPr>
        <w:sdtEndPr/>
        <w:sdtContent>
          <w:r w:rsidRPr="00FF0F17">
            <w:rPr>
              <w:rFonts w:ascii="Arial" w:hAnsi="Arial"/>
              <w:sz w:val="24"/>
              <w:szCs w:val="24"/>
            </w:rPr>
            <w:t>s</w:t>
          </w:r>
        </w:sdtContent>
      </w:sdt>
      <w:r w:rsidRPr="00FF0F17">
        <w:rPr>
          <w:rFonts w:ascii="Arial" w:hAnsi="Arial"/>
          <w:sz w:val="24"/>
          <w:szCs w:val="24"/>
        </w:rPr>
        <w:t xml:space="preserve"> will provide performance reports within five (5) Working Days following the end of each month or within five (5) Working Days of a request by the Authority. Reports will measure the</w:t>
      </w:r>
      <w:sdt>
        <w:sdtPr>
          <w:tag w:val="goog_rdk_643"/>
          <w:id w:val="2036917158"/>
        </w:sdtPr>
        <w:sdtEndPr/>
        <w:sdtContent>
          <w:r w:rsidRPr="00FF0F17">
            <w:rPr>
              <w:rFonts w:ascii="Arial" w:hAnsi="Arial"/>
              <w:sz w:val="24"/>
              <w:szCs w:val="24"/>
            </w:rPr>
            <w:t>ir</w:t>
          </w:r>
        </w:sdtContent>
      </w:sdt>
      <w:r w:rsidRPr="00FF0F17">
        <w:rPr>
          <w:rFonts w:ascii="Arial" w:hAnsi="Arial"/>
          <w:sz w:val="24"/>
          <w:szCs w:val="24"/>
        </w:rPr>
        <w:t xml:space="preserve"> performance against the Service Levels (Schedule 10).</w:t>
      </w:r>
    </w:p>
    <w:p w14:paraId="347E91FC"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t>The Supplier</w:t>
      </w:r>
      <w:sdt>
        <w:sdtPr>
          <w:tag w:val="goog_rdk_644"/>
          <w:id w:val="-1053383255"/>
        </w:sdtPr>
        <w:sdtEndPr/>
        <w:sdtContent>
          <w:r w:rsidRPr="00FF0F17">
            <w:rPr>
              <w:rFonts w:ascii="Arial" w:hAnsi="Arial"/>
              <w:sz w:val="24"/>
              <w:szCs w:val="24"/>
            </w:rPr>
            <w:t>s’</w:t>
          </w:r>
        </w:sdtContent>
      </w:sdt>
      <w:r w:rsidRPr="00FF0F17">
        <w:rPr>
          <w:rFonts w:ascii="Arial" w:hAnsi="Arial"/>
          <w:sz w:val="24"/>
          <w:szCs w:val="24"/>
        </w:rPr>
        <w:t xml:space="preserve"> Account Manager</w:t>
      </w:r>
      <w:sdt>
        <w:sdtPr>
          <w:tag w:val="goog_rdk_645"/>
          <w:id w:val="-1805373278"/>
        </w:sdtPr>
        <w:sdtEndPr/>
        <w:sdtContent>
          <w:r w:rsidRPr="00FF0F17">
            <w:rPr>
              <w:rFonts w:ascii="Arial" w:hAnsi="Arial"/>
              <w:sz w:val="24"/>
              <w:szCs w:val="24"/>
            </w:rPr>
            <w:t>s</w:t>
          </w:r>
        </w:sdtContent>
      </w:sdt>
      <w:r w:rsidRPr="00FF0F17">
        <w:rPr>
          <w:rFonts w:ascii="Arial" w:hAnsi="Arial"/>
          <w:sz w:val="24"/>
          <w:szCs w:val="24"/>
        </w:rPr>
        <w:t xml:space="preserve"> will be required to attend a monthly contract performance review meeting at the Authority’s offices, or at a frequency and location specified by the Authority. </w:t>
      </w:r>
    </w:p>
    <w:p w14:paraId="76B33F38"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t>The Supplier</w:t>
      </w:r>
      <w:sdt>
        <w:sdtPr>
          <w:tag w:val="goog_rdk_646"/>
          <w:id w:val="-168874507"/>
        </w:sdtPr>
        <w:sdtEndPr/>
        <w:sdtContent>
          <w:r w:rsidRPr="00FF0F17">
            <w:rPr>
              <w:rFonts w:ascii="Arial" w:hAnsi="Arial"/>
              <w:sz w:val="24"/>
              <w:szCs w:val="24"/>
            </w:rPr>
            <w:t>s</w:t>
          </w:r>
        </w:sdtContent>
      </w:sdt>
      <w:r w:rsidRPr="00FF0F17">
        <w:rPr>
          <w:rFonts w:ascii="Arial" w:hAnsi="Arial"/>
          <w:sz w:val="24"/>
          <w:szCs w:val="24"/>
        </w:rPr>
        <w:t xml:space="preserve"> will be required to attend quarterly Public Sector Geospatial Contracts Assurance Group meetings and support the Authorities engagement with relevant subject matter experts across the public sector for the duration of this contract.</w:t>
      </w:r>
    </w:p>
    <w:p w14:paraId="2077DA14" w14:textId="77777777" w:rsidR="00AD268F" w:rsidRPr="00AD268F" w:rsidRDefault="00AD268F" w:rsidP="00AD268F">
      <w:pPr>
        <w:keepNext/>
        <w:keepLines/>
        <w:spacing w:before="280" w:after="80"/>
        <w:outlineLvl w:val="2"/>
        <w:rPr>
          <w:rFonts w:ascii="Arial" w:eastAsia="Arial" w:hAnsi="Arial" w:cs="Arial"/>
          <w:b/>
          <w:sz w:val="24"/>
          <w:szCs w:val="24"/>
        </w:rPr>
      </w:pPr>
    </w:p>
    <w:p w14:paraId="36F91446" w14:textId="1511D23C" w:rsidR="00AB7AB2" w:rsidRPr="00A00420" w:rsidRDefault="00AB7AB2">
      <w:pPr>
        <w:rPr>
          <w:rFonts w:ascii="Arial" w:eastAsia="Arial" w:hAnsi="Arial" w:cs="Arial"/>
          <w:b/>
          <w:sz w:val="24"/>
          <w:szCs w:val="24"/>
        </w:rPr>
      </w:pPr>
      <w:r w:rsidRPr="00A00420">
        <w:rPr>
          <w:rFonts w:ascii="Arial" w:eastAsia="Arial" w:hAnsi="Arial" w:cs="Arial"/>
          <w:b/>
          <w:sz w:val="24"/>
          <w:szCs w:val="24"/>
        </w:rPr>
        <w:br w:type="page"/>
      </w:r>
    </w:p>
    <w:p w14:paraId="0C49A176" w14:textId="77777777" w:rsidR="0026767A" w:rsidRDefault="00AB7AB2" w:rsidP="00AB7AB2">
      <w:pPr>
        <w:pStyle w:val="ListParagraph"/>
        <w:keepNext/>
        <w:keepLines/>
        <w:spacing w:before="280" w:after="80"/>
        <w:ind w:left="0"/>
        <w:outlineLvl w:val="2"/>
        <w:rPr>
          <w:rFonts w:ascii="Arial" w:eastAsia="Arial" w:hAnsi="Arial" w:cs="Arial"/>
          <w:b/>
          <w:sz w:val="32"/>
          <w:szCs w:val="32"/>
        </w:rPr>
      </w:pPr>
      <w:r w:rsidRPr="0026767A">
        <w:rPr>
          <w:rFonts w:ascii="Arial" w:eastAsia="Arial" w:hAnsi="Arial" w:cs="Arial"/>
          <w:b/>
          <w:sz w:val="32"/>
          <w:szCs w:val="32"/>
        </w:rPr>
        <w:lastRenderedPageBreak/>
        <w:t xml:space="preserve">Annex A: </w:t>
      </w:r>
    </w:p>
    <w:p w14:paraId="152267A6" w14:textId="3C6FB4C6" w:rsidR="00A31C4F" w:rsidRDefault="00AB7AB2" w:rsidP="0026767A">
      <w:pPr>
        <w:pStyle w:val="ListParagraph"/>
        <w:keepNext/>
        <w:keepLines/>
        <w:spacing w:before="280" w:after="80"/>
        <w:ind w:left="0"/>
        <w:outlineLvl w:val="2"/>
        <w:rPr>
          <w:rFonts w:ascii="Arial" w:eastAsia="Arial" w:hAnsi="Arial" w:cs="Arial"/>
          <w:b/>
          <w:sz w:val="32"/>
          <w:szCs w:val="32"/>
        </w:rPr>
      </w:pPr>
      <w:r w:rsidRPr="0026767A">
        <w:rPr>
          <w:rFonts w:ascii="Arial" w:eastAsia="Arial" w:hAnsi="Arial" w:cs="Arial"/>
          <w:b/>
          <w:sz w:val="32"/>
          <w:szCs w:val="32"/>
        </w:rPr>
        <w:t xml:space="preserve">Information on services provided by the </w:t>
      </w:r>
      <w:r w:rsidR="00F0565C" w:rsidRPr="0026767A">
        <w:rPr>
          <w:rFonts w:ascii="Arial" w:eastAsia="Arial" w:hAnsi="Arial" w:cs="Arial"/>
          <w:b/>
          <w:sz w:val="32"/>
          <w:szCs w:val="32"/>
        </w:rPr>
        <w:t>Lot 2 (</w:t>
      </w:r>
      <w:r w:rsidRPr="0026767A">
        <w:rPr>
          <w:rFonts w:ascii="Arial" w:eastAsia="Arial" w:hAnsi="Arial" w:cs="Arial"/>
          <w:b/>
          <w:sz w:val="32"/>
          <w:szCs w:val="32"/>
        </w:rPr>
        <w:t>AP</w:t>
      </w:r>
      <w:r w:rsidR="0095549B" w:rsidRPr="0026767A">
        <w:rPr>
          <w:rFonts w:ascii="Arial" w:eastAsia="Arial" w:hAnsi="Arial" w:cs="Arial"/>
          <w:b/>
          <w:sz w:val="32"/>
          <w:szCs w:val="32"/>
        </w:rPr>
        <w:t>H</w:t>
      </w:r>
      <w:r w:rsidRPr="0026767A">
        <w:rPr>
          <w:rFonts w:ascii="Arial" w:eastAsia="Arial" w:hAnsi="Arial" w:cs="Arial"/>
          <w:b/>
          <w:sz w:val="32"/>
          <w:szCs w:val="32"/>
        </w:rPr>
        <w:t>WS</w:t>
      </w:r>
      <w:r w:rsidR="00F0565C" w:rsidRPr="0026767A">
        <w:rPr>
          <w:rFonts w:ascii="Arial" w:eastAsia="Arial" w:hAnsi="Arial" w:cs="Arial"/>
          <w:b/>
          <w:sz w:val="32"/>
          <w:szCs w:val="32"/>
        </w:rPr>
        <w:t>)</w:t>
      </w:r>
      <w:r w:rsidRPr="0026767A">
        <w:rPr>
          <w:rFonts w:ascii="Arial" w:eastAsia="Arial" w:hAnsi="Arial" w:cs="Arial"/>
          <w:b/>
          <w:sz w:val="32"/>
          <w:szCs w:val="32"/>
        </w:rPr>
        <w:t xml:space="preserve"> Supplier</w:t>
      </w:r>
    </w:p>
    <w:bookmarkStart w:id="12" w:name="_GoBack"/>
    <w:bookmarkStart w:id="13" w:name="_MON_1642504853"/>
    <w:bookmarkEnd w:id="13"/>
    <w:p w14:paraId="758C6909" w14:textId="0B567BCC" w:rsidR="004E0156" w:rsidRPr="0026767A" w:rsidRDefault="004E0156" w:rsidP="0026767A">
      <w:pPr>
        <w:pStyle w:val="ListParagraph"/>
        <w:keepNext/>
        <w:keepLines/>
        <w:spacing w:before="280" w:after="80"/>
        <w:ind w:left="0"/>
        <w:outlineLvl w:val="2"/>
        <w:rPr>
          <w:rFonts w:ascii="Arial" w:eastAsia="Arial" w:hAnsi="Arial" w:cs="Arial"/>
          <w:b/>
          <w:sz w:val="32"/>
          <w:szCs w:val="32"/>
        </w:rPr>
      </w:pPr>
      <w:r w:rsidRPr="004E0156">
        <w:rPr>
          <w:rFonts w:ascii="Arial" w:eastAsia="Arial" w:hAnsi="Arial" w:cs="Arial"/>
          <w:b/>
          <w:sz w:val="32"/>
          <w:szCs w:val="32"/>
        </w:rPr>
        <w:object w:dxaOrig="1526" w:dyaOrig="992" w14:anchorId="131BB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2pt;height:49.8pt" o:ole="">
            <v:imagedata r:id="rId16" o:title=""/>
          </v:shape>
          <o:OLEObject Type="Embed" ProgID="Word.Document.12" ShapeID="_x0000_i1029" DrawAspect="Icon" ObjectID="_1642504959" r:id="rId17">
            <o:FieldCodes>\s</o:FieldCodes>
          </o:OLEObject>
        </w:object>
      </w:r>
      <w:bookmarkEnd w:id="12"/>
    </w:p>
    <w:sectPr w:rsidR="004E0156" w:rsidRPr="0026767A">
      <w:footerReference w:type="default" r:id="rId1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06789" w14:textId="77777777" w:rsidR="00990E54" w:rsidRDefault="00990E54">
      <w:pPr>
        <w:spacing w:after="0" w:line="240" w:lineRule="auto"/>
      </w:pPr>
      <w:r>
        <w:separator/>
      </w:r>
    </w:p>
  </w:endnote>
  <w:endnote w:type="continuationSeparator" w:id="0">
    <w:p w14:paraId="12C54F70" w14:textId="77777777" w:rsidR="00990E54" w:rsidRDefault="00990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300C2" w14:textId="35102380" w:rsidR="008C4935" w:rsidRPr="00582E74" w:rsidRDefault="008C4935">
    <w:pPr>
      <w:spacing w:after="0" w:line="240" w:lineRule="auto"/>
      <w:jc w:val="both"/>
      <w:rPr>
        <w:rFonts w:ascii="Arial" w:eastAsia="Arial" w:hAnsi="Arial" w:cs="Arial"/>
        <w:color w:val="000000" w:themeColor="text1"/>
        <w:sz w:val="20"/>
        <w:szCs w:val="20"/>
      </w:rPr>
    </w:pPr>
    <w:r w:rsidRPr="00582E74">
      <w:rPr>
        <w:rFonts w:ascii="Arial" w:eastAsia="Arial" w:hAnsi="Arial" w:cs="Arial"/>
        <w:color w:val="000000" w:themeColor="text1"/>
        <w:sz w:val="20"/>
        <w:szCs w:val="20"/>
      </w:rPr>
      <w:t>Schedule 2</w:t>
    </w:r>
    <w:r>
      <w:rPr>
        <w:rFonts w:ascii="Arial" w:eastAsia="Arial" w:hAnsi="Arial" w:cs="Arial"/>
        <w:color w:val="000000" w:themeColor="text1"/>
        <w:sz w:val="20"/>
        <w:szCs w:val="20"/>
      </w:rPr>
      <w:t xml:space="preserve"> </w:t>
    </w:r>
    <w:r w:rsidRPr="00582E74">
      <w:rPr>
        <w:rFonts w:ascii="Arial" w:eastAsia="Arial" w:hAnsi="Arial" w:cs="Arial"/>
        <w:color w:val="000000" w:themeColor="text1"/>
        <w:sz w:val="20"/>
        <w:szCs w:val="20"/>
      </w:rPr>
      <w:t>-</w:t>
    </w:r>
    <w:r>
      <w:rPr>
        <w:rFonts w:ascii="Arial" w:eastAsia="Arial" w:hAnsi="Arial" w:cs="Arial"/>
        <w:color w:val="000000" w:themeColor="text1"/>
        <w:sz w:val="20"/>
        <w:szCs w:val="20"/>
      </w:rPr>
      <w:t xml:space="preserve"> </w:t>
    </w:r>
    <w:r w:rsidRPr="00582E74">
      <w:rPr>
        <w:rFonts w:ascii="Arial" w:eastAsia="Arial" w:hAnsi="Arial" w:cs="Arial"/>
        <w:color w:val="000000" w:themeColor="text1"/>
        <w:sz w:val="20"/>
        <w:szCs w:val="20"/>
      </w:rPr>
      <w:t>Specification (Lot 1)</w:t>
    </w:r>
  </w:p>
  <w:p w14:paraId="676ADCF9" w14:textId="7DEF7DEE" w:rsidR="008C4935" w:rsidRPr="00582E74" w:rsidRDefault="008C4935">
    <w:pPr>
      <w:spacing w:after="0" w:line="240"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RM6176 Aerial Photography and </w:t>
    </w:r>
    <w:r w:rsidRPr="00582E74">
      <w:rPr>
        <w:rFonts w:ascii="Arial" w:eastAsia="Arial" w:hAnsi="Arial" w:cs="Arial"/>
        <w:color w:val="000000" w:themeColor="text1"/>
        <w:sz w:val="20"/>
        <w:szCs w:val="20"/>
      </w:rPr>
      <w:t xml:space="preserve">Height Data </w:t>
    </w:r>
    <w:r>
      <w:rPr>
        <w:rFonts w:ascii="Arial" w:eastAsia="Arial" w:hAnsi="Arial" w:cs="Arial"/>
        <w:color w:val="000000" w:themeColor="text1"/>
        <w:sz w:val="20"/>
        <w:szCs w:val="20"/>
      </w:rPr>
      <w:t xml:space="preserve">and Web </w:t>
    </w:r>
    <w:r w:rsidRPr="00582E74">
      <w:rPr>
        <w:rFonts w:ascii="Arial" w:eastAsia="Arial" w:hAnsi="Arial" w:cs="Arial"/>
        <w:color w:val="000000" w:themeColor="text1"/>
        <w:sz w:val="20"/>
        <w:szCs w:val="20"/>
      </w:rPr>
      <w:t>Services</w:t>
    </w:r>
  </w:p>
  <w:p w14:paraId="3A70D6BD" w14:textId="7A487D8D" w:rsidR="008C4935" w:rsidRPr="00582E74" w:rsidRDefault="008C4935">
    <w:pPr>
      <w:spacing w:after="0" w:line="240"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w:t>
    </w:r>
    <w:r w:rsidRPr="00582E74">
      <w:rPr>
        <w:rFonts w:ascii="Arial" w:eastAsia="Arial" w:hAnsi="Arial" w:cs="Arial"/>
        <w:color w:val="000000" w:themeColor="text1"/>
        <w:sz w:val="20"/>
        <w:szCs w:val="20"/>
      </w:rPr>
      <w:t>Crown Copyright 2020</w:t>
    </w:r>
  </w:p>
  <w:p w14:paraId="00000016" w14:textId="4130F565" w:rsidR="008C4935" w:rsidRDefault="008C4935">
    <w:pPr>
      <w:spacing w:after="0" w:line="240" w:lineRule="auto"/>
      <w:jc w:val="both"/>
    </w:pPr>
    <w:r>
      <w:tab/>
    </w:r>
    <w:r>
      <w:tab/>
    </w:r>
    <w:bookmarkStart w:id="14" w:name="bookmark=id.3znysh7" w:colFirst="0" w:colLast="0"/>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53632" w14:textId="77777777" w:rsidR="00990E54" w:rsidRDefault="00990E54">
      <w:pPr>
        <w:spacing w:after="0" w:line="240" w:lineRule="auto"/>
      </w:pPr>
      <w:r>
        <w:separator/>
      </w:r>
    </w:p>
  </w:footnote>
  <w:footnote w:type="continuationSeparator" w:id="0">
    <w:p w14:paraId="0CBFDDDB" w14:textId="77777777" w:rsidR="00990E54" w:rsidRDefault="00990E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FD4"/>
    <w:multiLevelType w:val="hybridMultilevel"/>
    <w:tmpl w:val="643495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9B15E1"/>
    <w:multiLevelType w:val="multilevel"/>
    <w:tmpl w:val="C94AB86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504" w:hanging="504"/>
      </w:pPr>
      <w:rPr>
        <w:rFonts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A7782C"/>
    <w:multiLevelType w:val="multilevel"/>
    <w:tmpl w:val="AB184CC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B9373F"/>
    <w:multiLevelType w:val="multilevel"/>
    <w:tmpl w:val="6CFEB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AF0E88"/>
    <w:multiLevelType w:val="multilevel"/>
    <w:tmpl w:val="69927D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DB22AF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D449C5"/>
    <w:multiLevelType w:val="multilevel"/>
    <w:tmpl w:val="A90A5A4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7D4971"/>
    <w:multiLevelType w:val="multilevel"/>
    <w:tmpl w:val="4A38D2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5534860"/>
    <w:multiLevelType w:val="multilevel"/>
    <w:tmpl w:val="AC4677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8B50B07"/>
    <w:multiLevelType w:val="multilevel"/>
    <w:tmpl w:val="717E60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9C13E4B"/>
    <w:multiLevelType w:val="multilevel"/>
    <w:tmpl w:val="251852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AEA39C2"/>
    <w:multiLevelType w:val="hybridMultilevel"/>
    <w:tmpl w:val="BF7A4A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000319"/>
    <w:multiLevelType w:val="hybridMultilevel"/>
    <w:tmpl w:val="FA6CB3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ADE3825"/>
    <w:multiLevelType w:val="multilevel"/>
    <w:tmpl w:val="53EE649A"/>
    <w:lvl w:ilvl="0">
      <w:start w:val="7"/>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2DAC6611"/>
    <w:multiLevelType w:val="hybridMultilevel"/>
    <w:tmpl w:val="C9DA31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EF11496"/>
    <w:multiLevelType w:val="hybridMultilevel"/>
    <w:tmpl w:val="DA209F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84470C"/>
    <w:multiLevelType w:val="multilevel"/>
    <w:tmpl w:val="CF34A1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D547D2A"/>
    <w:multiLevelType w:val="multilevel"/>
    <w:tmpl w:val="FE42D8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FB54434"/>
    <w:multiLevelType w:val="hybridMultilevel"/>
    <w:tmpl w:val="F49EF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025A23"/>
    <w:multiLevelType w:val="multilevel"/>
    <w:tmpl w:val="706C574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4AAB41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87197"/>
    <w:multiLevelType w:val="multilevel"/>
    <w:tmpl w:val="D98A28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4B426DDD"/>
    <w:multiLevelType w:val="multilevel"/>
    <w:tmpl w:val="250CB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BFD72AA"/>
    <w:multiLevelType w:val="multilevel"/>
    <w:tmpl w:val="7046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D3C3C49"/>
    <w:multiLevelType w:val="multilevel"/>
    <w:tmpl w:val="D98A28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4FA82C66"/>
    <w:multiLevelType w:val="multilevel"/>
    <w:tmpl w:val="465EF0B8"/>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1224"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0045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1A4DC8"/>
    <w:multiLevelType w:val="hybridMultilevel"/>
    <w:tmpl w:val="90C0A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6833D9"/>
    <w:multiLevelType w:val="multilevel"/>
    <w:tmpl w:val="7746248E"/>
    <w:lvl w:ilvl="0">
      <w:start w:val="1"/>
      <w:numFmt w:val="bullet"/>
      <w:lvlText w:val="●"/>
      <w:lvlJc w:val="left"/>
      <w:pPr>
        <w:ind w:left="720" w:hanging="360"/>
      </w:pPr>
      <w:rPr>
        <w:rFonts w:ascii="Arial" w:eastAsia="Arial" w:hAnsi="Arial" w:cs="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BA93CBE"/>
    <w:multiLevelType w:val="hybridMultilevel"/>
    <w:tmpl w:val="EB8AAB74"/>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30" w15:restartNumberingAfterBreak="0">
    <w:nsid w:val="5D524FDD"/>
    <w:multiLevelType w:val="multilevel"/>
    <w:tmpl w:val="3C6A0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E98359C"/>
    <w:multiLevelType w:val="multilevel"/>
    <w:tmpl w:val="8CFC32F0"/>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760A67"/>
    <w:multiLevelType w:val="hybridMultilevel"/>
    <w:tmpl w:val="6F58F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AD13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7A2AF2"/>
    <w:multiLevelType w:val="multilevel"/>
    <w:tmpl w:val="7F3ED8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72514EFF"/>
    <w:multiLevelType w:val="multilevel"/>
    <w:tmpl w:val="B5AC15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2DB01EA"/>
    <w:multiLevelType w:val="multilevel"/>
    <w:tmpl w:val="2EA86C8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7" w15:restartNumberingAfterBreak="0">
    <w:nsid w:val="767C5291"/>
    <w:multiLevelType w:val="multilevel"/>
    <w:tmpl w:val="AF12ED4C"/>
    <w:lvl w:ilvl="0">
      <w:start w:val="1"/>
      <w:numFmt w:val="bullet"/>
      <w:pStyle w:val="GPSL1CLAUSEHEADING"/>
      <w:lvlText w:val="●"/>
      <w:lvlJc w:val="left"/>
      <w:pPr>
        <w:ind w:left="720" w:hanging="360"/>
      </w:pPr>
      <w:rPr>
        <w:rFonts w:ascii="Noto Sans Symbols" w:eastAsia="Noto Sans Symbols" w:hAnsi="Noto Sans Symbols" w:cs="Noto Sans Symbols"/>
        <w:sz w:val="20"/>
        <w:szCs w:val="20"/>
      </w:rPr>
    </w:lvl>
    <w:lvl w:ilvl="1">
      <w:start w:val="1"/>
      <w:numFmt w:val="bullet"/>
      <w:pStyle w:val="GPSL2numberedclause"/>
      <w:lvlText w:val="o"/>
      <w:lvlJc w:val="left"/>
      <w:pPr>
        <w:ind w:left="1440" w:hanging="360"/>
      </w:pPr>
      <w:rPr>
        <w:rFonts w:ascii="Courier New" w:eastAsia="Courier New" w:hAnsi="Courier New" w:cs="Courier New"/>
        <w:sz w:val="20"/>
        <w:szCs w:val="20"/>
      </w:rPr>
    </w:lvl>
    <w:lvl w:ilvl="2">
      <w:start w:val="1"/>
      <w:numFmt w:val="bullet"/>
      <w:pStyle w:val="GPSL3numberedclause"/>
      <w:lvlText w:val="▪"/>
      <w:lvlJc w:val="left"/>
      <w:pPr>
        <w:ind w:left="2160" w:hanging="360"/>
      </w:pPr>
      <w:rPr>
        <w:rFonts w:ascii="Noto Sans Symbols" w:eastAsia="Noto Sans Symbols" w:hAnsi="Noto Sans Symbols" w:cs="Noto Sans Symbols"/>
        <w:sz w:val="20"/>
        <w:szCs w:val="20"/>
      </w:rPr>
    </w:lvl>
    <w:lvl w:ilvl="3">
      <w:start w:val="1"/>
      <w:numFmt w:val="bullet"/>
      <w:pStyle w:val="GPSL4numberedclause"/>
      <w:lvlText w:val="▪"/>
      <w:lvlJc w:val="left"/>
      <w:pPr>
        <w:ind w:left="2880" w:hanging="360"/>
      </w:pPr>
      <w:rPr>
        <w:rFonts w:ascii="Noto Sans Symbols" w:eastAsia="Noto Sans Symbols" w:hAnsi="Noto Sans Symbols" w:cs="Noto Sans Symbols"/>
        <w:sz w:val="20"/>
        <w:szCs w:val="20"/>
      </w:rPr>
    </w:lvl>
    <w:lvl w:ilvl="4">
      <w:start w:val="1"/>
      <w:numFmt w:val="bullet"/>
      <w:pStyle w:val="GPSL5numberedclause"/>
      <w:lvlText w:val="▪"/>
      <w:lvlJc w:val="left"/>
      <w:pPr>
        <w:ind w:left="3600" w:hanging="360"/>
      </w:pPr>
      <w:rPr>
        <w:rFonts w:ascii="Noto Sans Symbols" w:eastAsia="Noto Sans Symbols" w:hAnsi="Noto Sans Symbols" w:cs="Noto Sans Symbols"/>
        <w:sz w:val="20"/>
        <w:szCs w:val="20"/>
      </w:rPr>
    </w:lvl>
    <w:lvl w:ilvl="5">
      <w:start w:val="1"/>
      <w:numFmt w:val="bullet"/>
      <w:pStyle w:val="GPSL6numbered"/>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 w15:restartNumberingAfterBreak="0">
    <w:nsid w:val="78582669"/>
    <w:multiLevelType w:val="multilevel"/>
    <w:tmpl w:val="32147630"/>
    <w:lvl w:ilvl="0">
      <w:start w:val="1"/>
      <w:numFmt w:val="decimal"/>
      <w:lvlText w:val="%1."/>
      <w:lvlJc w:val="left"/>
      <w:pPr>
        <w:ind w:left="360" w:hanging="360"/>
      </w:pPr>
    </w:lvl>
    <w:lvl w:ilvl="1">
      <w:start w:val="1"/>
      <w:numFmt w:val="decimal"/>
      <w:lvlText w:val="%1.%2."/>
      <w:lvlJc w:val="left"/>
      <w:pPr>
        <w:ind w:left="792" w:hanging="432"/>
      </w:pPr>
      <w:rPr>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9DE01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122665"/>
    <w:multiLevelType w:val="multilevel"/>
    <w:tmpl w:val="531269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BB22ADF"/>
    <w:multiLevelType w:val="multilevel"/>
    <w:tmpl w:val="F44490B8"/>
    <w:lvl w:ilvl="0">
      <w:start w:val="1"/>
      <w:numFmt w:val="bullet"/>
      <w:lvlText w:val="●"/>
      <w:lvlJc w:val="left"/>
      <w:pPr>
        <w:ind w:left="2126" w:hanging="425"/>
      </w:pPr>
      <w:rPr>
        <w:rFonts w:ascii="Noto Sans Symbols" w:eastAsia="Noto Sans Symbols" w:hAnsi="Noto Sans Symbols" w:cs="Noto Sans Symbols"/>
        <w:color w:val="000000"/>
      </w:rPr>
    </w:lvl>
    <w:lvl w:ilvl="1">
      <w:start w:val="1"/>
      <w:numFmt w:val="decimal"/>
      <w:lvlText w:val="●.%2"/>
      <w:lvlJc w:val="left"/>
      <w:pPr>
        <w:ind w:left="2552" w:hanging="851"/>
      </w:pPr>
    </w:lvl>
    <w:lvl w:ilvl="2">
      <w:start w:val="1"/>
      <w:numFmt w:val="decimal"/>
      <w:lvlText w:val="●.%2.%3"/>
      <w:lvlJc w:val="left"/>
      <w:pPr>
        <w:ind w:left="2552" w:hanging="851"/>
      </w:pPr>
    </w:lvl>
    <w:lvl w:ilvl="3">
      <w:start w:val="1"/>
      <w:numFmt w:val="bullet"/>
      <w:lvlText w:val="●"/>
      <w:lvlJc w:val="left"/>
      <w:pPr>
        <w:ind w:left="2126" w:hanging="425"/>
      </w:pPr>
      <w:rPr>
        <w:rFonts w:ascii="Noto Sans Symbols" w:eastAsia="Noto Sans Symbols" w:hAnsi="Noto Sans Symbols" w:cs="Noto Sans Symbols"/>
      </w:rPr>
    </w:lvl>
    <w:lvl w:ilvl="4">
      <w:start w:val="1"/>
      <w:numFmt w:val="bullet"/>
      <w:lvlText w:val="●"/>
      <w:lvlJc w:val="left"/>
      <w:pPr>
        <w:ind w:left="3708" w:hanging="567"/>
      </w:pPr>
      <w:rPr>
        <w:rFonts w:ascii="Noto Sans Symbols" w:eastAsia="Noto Sans Symbols" w:hAnsi="Noto Sans Symbols" w:cs="Noto Sans Symbols"/>
        <w:color w:val="000000"/>
      </w:rPr>
    </w:lvl>
    <w:lvl w:ilvl="5">
      <w:start w:val="1"/>
      <w:numFmt w:val="decimal"/>
      <w:lvlText w:val=""/>
      <w:lvlJc w:val="left"/>
      <w:pPr>
        <w:ind w:left="4437" w:hanging="936"/>
      </w:pPr>
    </w:lvl>
    <w:lvl w:ilvl="6">
      <w:start w:val="1"/>
      <w:numFmt w:val="decimal"/>
      <w:lvlText w:val="●.%2.%3.●.●.%6.%7."/>
      <w:lvlJc w:val="left"/>
      <w:pPr>
        <w:ind w:left="4941" w:hanging="1080"/>
      </w:pPr>
    </w:lvl>
    <w:lvl w:ilvl="7">
      <w:start w:val="1"/>
      <w:numFmt w:val="decimal"/>
      <w:lvlText w:val="●.%2.%3.●.●.%6.%7.%8."/>
      <w:lvlJc w:val="left"/>
      <w:pPr>
        <w:ind w:left="5445" w:hanging="1224"/>
      </w:pPr>
    </w:lvl>
    <w:lvl w:ilvl="8">
      <w:start w:val="1"/>
      <w:numFmt w:val="decimal"/>
      <w:lvlText w:val="●.%2.%3.●.●.%6.%7.%8.%9."/>
      <w:lvlJc w:val="left"/>
      <w:pPr>
        <w:ind w:left="6021" w:hanging="1440"/>
      </w:pPr>
    </w:lvl>
  </w:abstractNum>
  <w:abstractNum w:abstractNumId="42" w15:restartNumberingAfterBreak="0">
    <w:nsid w:val="7BD27F7C"/>
    <w:multiLevelType w:val="multilevel"/>
    <w:tmpl w:val="FE3A8D5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7"/>
  </w:num>
  <w:num w:numId="2">
    <w:abstractNumId w:val="3"/>
  </w:num>
  <w:num w:numId="3">
    <w:abstractNumId w:val="22"/>
  </w:num>
  <w:num w:numId="4">
    <w:abstractNumId w:val="17"/>
  </w:num>
  <w:num w:numId="5">
    <w:abstractNumId w:val="10"/>
  </w:num>
  <w:num w:numId="6">
    <w:abstractNumId w:val="40"/>
  </w:num>
  <w:num w:numId="7">
    <w:abstractNumId w:val="8"/>
  </w:num>
  <w:num w:numId="8">
    <w:abstractNumId w:val="35"/>
  </w:num>
  <w:num w:numId="9">
    <w:abstractNumId w:val="19"/>
  </w:num>
  <w:num w:numId="10">
    <w:abstractNumId w:val="4"/>
  </w:num>
  <w:num w:numId="11">
    <w:abstractNumId w:val="6"/>
  </w:num>
  <w:num w:numId="12">
    <w:abstractNumId w:val="9"/>
  </w:num>
  <w:num w:numId="13">
    <w:abstractNumId w:val="16"/>
  </w:num>
  <w:num w:numId="14">
    <w:abstractNumId w:val="23"/>
  </w:num>
  <w:num w:numId="15">
    <w:abstractNumId w:val="28"/>
  </w:num>
  <w:num w:numId="16">
    <w:abstractNumId w:val="34"/>
  </w:num>
  <w:num w:numId="17">
    <w:abstractNumId w:val="36"/>
  </w:num>
  <w:num w:numId="18">
    <w:abstractNumId w:val="30"/>
  </w:num>
  <w:num w:numId="19">
    <w:abstractNumId w:val="24"/>
  </w:num>
  <w:num w:numId="20">
    <w:abstractNumId w:val="41"/>
  </w:num>
  <w:num w:numId="21">
    <w:abstractNumId w:val="13"/>
  </w:num>
  <w:num w:numId="22">
    <w:abstractNumId w:val="42"/>
  </w:num>
  <w:num w:numId="23">
    <w:abstractNumId w:val="7"/>
  </w:num>
  <w:num w:numId="24">
    <w:abstractNumId w:val="21"/>
  </w:num>
  <w:num w:numId="25">
    <w:abstractNumId w:val="11"/>
  </w:num>
  <w:num w:numId="26">
    <w:abstractNumId w:val="0"/>
  </w:num>
  <w:num w:numId="27">
    <w:abstractNumId w:val="18"/>
  </w:num>
  <w:num w:numId="28">
    <w:abstractNumId w:val="32"/>
  </w:num>
  <w:num w:numId="29">
    <w:abstractNumId w:val="33"/>
  </w:num>
  <w:num w:numId="30">
    <w:abstractNumId w:val="26"/>
  </w:num>
  <w:num w:numId="31">
    <w:abstractNumId w:val="25"/>
  </w:num>
  <w:num w:numId="32">
    <w:abstractNumId w:val="5"/>
  </w:num>
  <w:num w:numId="33">
    <w:abstractNumId w:val="39"/>
  </w:num>
  <w:num w:numId="34">
    <w:abstractNumId w:val="31"/>
  </w:num>
  <w:num w:numId="35">
    <w:abstractNumId w:val="1"/>
  </w:num>
  <w:num w:numId="36">
    <w:abstractNumId w:val="20"/>
  </w:num>
  <w:num w:numId="37">
    <w:abstractNumId w:val="29"/>
  </w:num>
  <w:num w:numId="38">
    <w:abstractNumId w:val="15"/>
  </w:num>
  <w:num w:numId="39">
    <w:abstractNumId w:val="38"/>
  </w:num>
  <w:num w:numId="40">
    <w:abstractNumId w:val="2"/>
  </w:num>
  <w:num w:numId="41">
    <w:abstractNumId w:val="14"/>
  </w:num>
  <w:num w:numId="42">
    <w:abstractNumId w:val="12"/>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67118"/>
    <w:docVar w:name="CLIENTID" w:val="4441"/>
    <w:docVar w:name="COMPANYID" w:val="2122615613"/>
    <w:docVar w:name="DOCID" w:val=" "/>
    <w:docVar w:name="EDITION" w:val="FM"/>
    <w:docVar w:name="FILEID" w:val="235397"/>
    <w:docVar w:name="SERIALNO" w:val="11311"/>
  </w:docVars>
  <w:rsids>
    <w:rsidRoot w:val="00862D52"/>
    <w:rsid w:val="00002C37"/>
    <w:rsid w:val="00007B2A"/>
    <w:rsid w:val="00014439"/>
    <w:rsid w:val="00021FB8"/>
    <w:rsid w:val="00042182"/>
    <w:rsid w:val="00050D12"/>
    <w:rsid w:val="00064BAF"/>
    <w:rsid w:val="00095565"/>
    <w:rsid w:val="000A0697"/>
    <w:rsid w:val="000B3C79"/>
    <w:rsid w:val="000B6169"/>
    <w:rsid w:val="000F04EF"/>
    <w:rsid w:val="0010643B"/>
    <w:rsid w:val="001230E5"/>
    <w:rsid w:val="00164FFD"/>
    <w:rsid w:val="001A5669"/>
    <w:rsid w:val="001D1AC4"/>
    <w:rsid w:val="0020692A"/>
    <w:rsid w:val="002159C7"/>
    <w:rsid w:val="0026767A"/>
    <w:rsid w:val="002A4A06"/>
    <w:rsid w:val="002A7758"/>
    <w:rsid w:val="002D010D"/>
    <w:rsid w:val="002E07CE"/>
    <w:rsid w:val="002E2D31"/>
    <w:rsid w:val="003126A3"/>
    <w:rsid w:val="00374CCA"/>
    <w:rsid w:val="00381772"/>
    <w:rsid w:val="00383BD2"/>
    <w:rsid w:val="0039568B"/>
    <w:rsid w:val="003B3A94"/>
    <w:rsid w:val="003C0C80"/>
    <w:rsid w:val="003C1CB8"/>
    <w:rsid w:val="003C62D9"/>
    <w:rsid w:val="003D407D"/>
    <w:rsid w:val="003D6EAB"/>
    <w:rsid w:val="003E5668"/>
    <w:rsid w:val="00401C39"/>
    <w:rsid w:val="00407E8C"/>
    <w:rsid w:val="004373D5"/>
    <w:rsid w:val="004562CA"/>
    <w:rsid w:val="00483E72"/>
    <w:rsid w:val="004916D8"/>
    <w:rsid w:val="004B4B68"/>
    <w:rsid w:val="004E0156"/>
    <w:rsid w:val="005757F0"/>
    <w:rsid w:val="00582E74"/>
    <w:rsid w:val="005C2345"/>
    <w:rsid w:val="00647AB5"/>
    <w:rsid w:val="006660FF"/>
    <w:rsid w:val="00676D36"/>
    <w:rsid w:val="00690A21"/>
    <w:rsid w:val="00690FCD"/>
    <w:rsid w:val="006B5676"/>
    <w:rsid w:val="006D308F"/>
    <w:rsid w:val="0072101F"/>
    <w:rsid w:val="00741380"/>
    <w:rsid w:val="00790513"/>
    <w:rsid w:val="00797F9A"/>
    <w:rsid w:val="007F1557"/>
    <w:rsid w:val="008073EC"/>
    <w:rsid w:val="008124A6"/>
    <w:rsid w:val="00813BA0"/>
    <w:rsid w:val="008229C2"/>
    <w:rsid w:val="00862D52"/>
    <w:rsid w:val="008705E2"/>
    <w:rsid w:val="008744F6"/>
    <w:rsid w:val="008857C2"/>
    <w:rsid w:val="00891D1E"/>
    <w:rsid w:val="00896C8A"/>
    <w:rsid w:val="008A52CE"/>
    <w:rsid w:val="008A562C"/>
    <w:rsid w:val="008A6A16"/>
    <w:rsid w:val="008B441F"/>
    <w:rsid w:val="008B67F3"/>
    <w:rsid w:val="008C4935"/>
    <w:rsid w:val="009432F0"/>
    <w:rsid w:val="009512B4"/>
    <w:rsid w:val="0095549B"/>
    <w:rsid w:val="00990E54"/>
    <w:rsid w:val="009A70B4"/>
    <w:rsid w:val="009C03B0"/>
    <w:rsid w:val="009E4F1A"/>
    <w:rsid w:val="00A00420"/>
    <w:rsid w:val="00A01305"/>
    <w:rsid w:val="00A31C4F"/>
    <w:rsid w:val="00A45264"/>
    <w:rsid w:val="00A53BDF"/>
    <w:rsid w:val="00A81097"/>
    <w:rsid w:val="00AB7AB2"/>
    <w:rsid w:val="00AD268F"/>
    <w:rsid w:val="00AD6B13"/>
    <w:rsid w:val="00AE11E5"/>
    <w:rsid w:val="00AF25D4"/>
    <w:rsid w:val="00B00368"/>
    <w:rsid w:val="00B267E9"/>
    <w:rsid w:val="00B3076A"/>
    <w:rsid w:val="00B34957"/>
    <w:rsid w:val="00B57196"/>
    <w:rsid w:val="00B602BB"/>
    <w:rsid w:val="00B71CDC"/>
    <w:rsid w:val="00B97A05"/>
    <w:rsid w:val="00BA5DF1"/>
    <w:rsid w:val="00BC0EEF"/>
    <w:rsid w:val="00BF5636"/>
    <w:rsid w:val="00BF7C6C"/>
    <w:rsid w:val="00C25912"/>
    <w:rsid w:val="00C62FD5"/>
    <w:rsid w:val="00C86853"/>
    <w:rsid w:val="00C91EE0"/>
    <w:rsid w:val="00CB2020"/>
    <w:rsid w:val="00CC1A81"/>
    <w:rsid w:val="00CF22B0"/>
    <w:rsid w:val="00CF2C08"/>
    <w:rsid w:val="00CF4275"/>
    <w:rsid w:val="00CF7769"/>
    <w:rsid w:val="00D02292"/>
    <w:rsid w:val="00D126B0"/>
    <w:rsid w:val="00D25135"/>
    <w:rsid w:val="00D5414F"/>
    <w:rsid w:val="00D6721F"/>
    <w:rsid w:val="00DE6423"/>
    <w:rsid w:val="00E22DE1"/>
    <w:rsid w:val="00E518DC"/>
    <w:rsid w:val="00E879E8"/>
    <w:rsid w:val="00EC35D4"/>
    <w:rsid w:val="00EE1DD5"/>
    <w:rsid w:val="00F0565C"/>
    <w:rsid w:val="00F205C9"/>
    <w:rsid w:val="00F52447"/>
    <w:rsid w:val="00F66489"/>
    <w:rsid w:val="00F66F1A"/>
    <w:rsid w:val="00F71016"/>
    <w:rsid w:val="00FC3097"/>
    <w:rsid w:val="00FD7082"/>
    <w:rsid w:val="00FF52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ABABAD"/>
  <w15:docId w15:val="{7220E61C-0763-E849-BB2E-40E2473A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uiPriority w:val="9"/>
    <w:rPr>
      <w:rFonts w:ascii="Arial" w:eastAsia="Times New Roman" w:hAnsi="Arial" w:cs="Times New Roman"/>
    </w:rPr>
  </w:style>
  <w:style w:type="character" w:customStyle="1" w:styleId="Heading6Char">
    <w:name w:val="Heading 6 Char"/>
    <w:basedOn w:val="DefaultParagraphFont"/>
    <w:link w:val="Heading6"/>
    <w:uiPriority w:val="9"/>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numbering" w:customStyle="1" w:styleId="NoList1">
    <w:name w:val="No List1"/>
    <w:next w:val="NoList"/>
    <w:uiPriority w:val="99"/>
    <w:semiHidden/>
    <w:unhideWhenUsed/>
    <w:rsid w:val="002159C7"/>
  </w:style>
  <w:style w:type="character" w:customStyle="1" w:styleId="Heading1Char">
    <w:name w:val="Heading 1 Char"/>
    <w:basedOn w:val="DefaultParagraphFont"/>
    <w:link w:val="Heading1"/>
    <w:uiPriority w:val="9"/>
    <w:rsid w:val="002159C7"/>
    <w:rPr>
      <w:b/>
      <w:sz w:val="48"/>
      <w:szCs w:val="48"/>
    </w:rPr>
  </w:style>
  <w:style w:type="character" w:customStyle="1" w:styleId="Heading3Char">
    <w:name w:val="Heading 3 Char"/>
    <w:basedOn w:val="DefaultParagraphFont"/>
    <w:link w:val="Heading3"/>
    <w:uiPriority w:val="9"/>
    <w:rsid w:val="002159C7"/>
    <w:rPr>
      <w:b/>
      <w:sz w:val="28"/>
      <w:szCs w:val="28"/>
    </w:rPr>
  </w:style>
  <w:style w:type="character" w:customStyle="1" w:styleId="Heading4Char">
    <w:name w:val="Heading 4 Char"/>
    <w:basedOn w:val="DefaultParagraphFont"/>
    <w:link w:val="Heading4"/>
    <w:uiPriority w:val="9"/>
    <w:rsid w:val="002159C7"/>
    <w:rPr>
      <w:b/>
      <w:sz w:val="24"/>
      <w:szCs w:val="24"/>
    </w:rPr>
  </w:style>
  <w:style w:type="character" w:customStyle="1" w:styleId="TitleChar">
    <w:name w:val="Title Char"/>
    <w:basedOn w:val="DefaultParagraphFont"/>
    <w:link w:val="Title"/>
    <w:uiPriority w:val="10"/>
    <w:rsid w:val="002159C7"/>
    <w:rPr>
      <w:b/>
      <w:sz w:val="72"/>
      <w:szCs w:val="72"/>
    </w:rPr>
  </w:style>
  <w:style w:type="character" w:customStyle="1" w:styleId="SubtitleChar">
    <w:name w:val="Subtitle Char"/>
    <w:basedOn w:val="DefaultParagraphFont"/>
    <w:link w:val="Subtitle"/>
    <w:rsid w:val="002159C7"/>
    <w:rPr>
      <w:rFonts w:ascii="Georgia" w:eastAsia="Georgia" w:hAnsi="Georgia" w:cs="Georgia"/>
      <w:i/>
      <w:color w:val="666666"/>
      <w:sz w:val="48"/>
      <w:szCs w:val="48"/>
    </w:rPr>
  </w:style>
  <w:style w:type="character" w:styleId="LineNumber">
    <w:name w:val="line number"/>
    <w:basedOn w:val="DefaultParagraphFont"/>
    <w:uiPriority w:val="99"/>
    <w:semiHidden/>
    <w:unhideWhenUsed/>
    <w:rsid w:val="002159C7"/>
  </w:style>
  <w:style w:type="paragraph" w:styleId="NoSpacing">
    <w:name w:val="No Spacing"/>
    <w:uiPriority w:val="1"/>
    <w:qFormat/>
    <w:rsid w:val="002159C7"/>
    <w:pPr>
      <w:spacing w:after="0" w:line="240" w:lineRule="auto"/>
    </w:pPr>
    <w:rPr>
      <w:rFonts w:ascii="Arial" w:eastAsia="Arial" w:hAnsi="Arial" w:cs="Arial"/>
    </w:rPr>
  </w:style>
  <w:style w:type="character" w:customStyle="1" w:styleId="Hyperlink1">
    <w:name w:val="Hyperlink1"/>
    <w:basedOn w:val="DefaultParagraphFont"/>
    <w:uiPriority w:val="99"/>
    <w:semiHidden/>
    <w:unhideWhenUsed/>
    <w:rsid w:val="002159C7"/>
    <w:rPr>
      <w:color w:val="0563C1"/>
      <w:u w:val="single"/>
    </w:rPr>
  </w:style>
  <w:style w:type="character" w:styleId="Hyperlink">
    <w:name w:val="Hyperlink"/>
    <w:basedOn w:val="DefaultParagraphFont"/>
    <w:uiPriority w:val="99"/>
    <w:semiHidden/>
    <w:unhideWhenUsed/>
    <w:rsid w:val="002159C7"/>
    <w:rPr>
      <w:color w:val="0000FF" w:themeColor="hyperlink"/>
      <w:u w:val="single"/>
    </w:rPr>
  </w:style>
  <w:style w:type="character" w:styleId="PlaceholderText">
    <w:name w:val="Placeholder Text"/>
    <w:basedOn w:val="DefaultParagraphFont"/>
    <w:uiPriority w:val="99"/>
    <w:semiHidden/>
    <w:rsid w:val="002159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01680">
      <w:bodyDiv w:val="1"/>
      <w:marLeft w:val="0"/>
      <w:marRight w:val="0"/>
      <w:marTop w:val="0"/>
      <w:marBottom w:val="0"/>
      <w:divBdr>
        <w:top w:val="none" w:sz="0" w:space="0" w:color="auto"/>
        <w:left w:val="none" w:sz="0" w:space="0" w:color="auto"/>
        <w:bottom w:val="none" w:sz="0" w:space="0" w:color="auto"/>
        <w:right w:val="none" w:sz="0" w:space="0" w:color="auto"/>
      </w:divBdr>
      <w:divsChild>
        <w:div w:id="858350133">
          <w:marLeft w:val="0"/>
          <w:marRight w:val="0"/>
          <w:marTop w:val="0"/>
          <w:marBottom w:val="0"/>
          <w:divBdr>
            <w:top w:val="none" w:sz="0" w:space="0" w:color="auto"/>
            <w:left w:val="none" w:sz="0" w:space="0" w:color="auto"/>
            <w:bottom w:val="none" w:sz="0" w:space="0" w:color="auto"/>
            <w:right w:val="none" w:sz="0" w:space="0" w:color="auto"/>
          </w:divBdr>
          <w:divsChild>
            <w:div w:id="1836604130">
              <w:marLeft w:val="0"/>
              <w:marRight w:val="0"/>
              <w:marTop w:val="0"/>
              <w:marBottom w:val="0"/>
              <w:divBdr>
                <w:top w:val="none" w:sz="0" w:space="0" w:color="auto"/>
                <w:left w:val="none" w:sz="0" w:space="0" w:color="auto"/>
                <w:bottom w:val="none" w:sz="0" w:space="0" w:color="auto"/>
                <w:right w:val="none" w:sz="0" w:space="0" w:color="auto"/>
              </w:divBdr>
              <w:divsChild>
                <w:div w:id="1272085893">
                  <w:marLeft w:val="0"/>
                  <w:marRight w:val="0"/>
                  <w:marTop w:val="0"/>
                  <w:marBottom w:val="0"/>
                  <w:divBdr>
                    <w:top w:val="none" w:sz="0" w:space="0" w:color="auto"/>
                    <w:left w:val="none" w:sz="0" w:space="0" w:color="auto"/>
                    <w:bottom w:val="none" w:sz="0" w:space="0" w:color="auto"/>
                    <w:right w:val="none" w:sz="0" w:space="0" w:color="auto"/>
                  </w:divBdr>
                </w:div>
                <w:div w:id="1921981520">
                  <w:marLeft w:val="0"/>
                  <w:marRight w:val="0"/>
                  <w:marTop w:val="0"/>
                  <w:marBottom w:val="0"/>
                  <w:divBdr>
                    <w:top w:val="none" w:sz="0" w:space="0" w:color="auto"/>
                    <w:left w:val="none" w:sz="0" w:space="0" w:color="auto"/>
                    <w:bottom w:val="none" w:sz="0" w:space="0" w:color="auto"/>
                    <w:right w:val="none" w:sz="0" w:space="0" w:color="auto"/>
                  </w:divBdr>
                </w:div>
                <w:div w:id="1135375104">
                  <w:marLeft w:val="0"/>
                  <w:marRight w:val="0"/>
                  <w:marTop w:val="0"/>
                  <w:marBottom w:val="0"/>
                  <w:divBdr>
                    <w:top w:val="none" w:sz="0" w:space="0" w:color="auto"/>
                    <w:left w:val="none" w:sz="0" w:space="0" w:color="auto"/>
                    <w:bottom w:val="none" w:sz="0" w:space="0" w:color="auto"/>
                    <w:right w:val="none" w:sz="0" w:space="0" w:color="auto"/>
                  </w:divBdr>
                  <w:divsChild>
                    <w:div w:id="288173681">
                      <w:marLeft w:val="0"/>
                      <w:marRight w:val="0"/>
                      <w:marTop w:val="0"/>
                      <w:marBottom w:val="0"/>
                      <w:divBdr>
                        <w:top w:val="none" w:sz="0" w:space="0" w:color="auto"/>
                        <w:left w:val="none" w:sz="0" w:space="0" w:color="auto"/>
                        <w:bottom w:val="none" w:sz="0" w:space="0" w:color="auto"/>
                        <w:right w:val="none" w:sz="0" w:space="0" w:color="auto"/>
                      </w:divBdr>
                      <w:divsChild>
                        <w:div w:id="82803904">
                          <w:marLeft w:val="0"/>
                          <w:marRight w:val="0"/>
                          <w:marTop w:val="0"/>
                          <w:marBottom w:val="0"/>
                          <w:divBdr>
                            <w:top w:val="none" w:sz="0" w:space="0" w:color="auto"/>
                            <w:left w:val="none" w:sz="0" w:space="0" w:color="auto"/>
                            <w:bottom w:val="none" w:sz="0" w:space="0" w:color="auto"/>
                            <w:right w:val="none" w:sz="0" w:space="0" w:color="auto"/>
                          </w:divBdr>
                          <w:divsChild>
                            <w:div w:id="1098136330">
                              <w:marLeft w:val="0"/>
                              <w:marRight w:val="0"/>
                              <w:marTop w:val="0"/>
                              <w:marBottom w:val="0"/>
                              <w:divBdr>
                                <w:top w:val="none" w:sz="0" w:space="0" w:color="auto"/>
                                <w:left w:val="none" w:sz="0" w:space="0" w:color="auto"/>
                                <w:bottom w:val="none" w:sz="0" w:space="0" w:color="auto"/>
                                <w:right w:val="none" w:sz="0" w:space="0" w:color="auto"/>
                              </w:divBdr>
                            </w:div>
                            <w:div w:id="347680549">
                              <w:marLeft w:val="0"/>
                              <w:marRight w:val="0"/>
                              <w:marTop w:val="0"/>
                              <w:marBottom w:val="0"/>
                              <w:divBdr>
                                <w:top w:val="none" w:sz="0" w:space="0" w:color="auto"/>
                                <w:left w:val="none" w:sz="0" w:space="0" w:color="auto"/>
                                <w:bottom w:val="none" w:sz="0" w:space="0" w:color="auto"/>
                                <w:right w:val="none" w:sz="0" w:space="0" w:color="auto"/>
                              </w:divBdr>
                            </w:div>
                            <w:div w:id="59155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5288672">
      <w:bodyDiv w:val="1"/>
      <w:marLeft w:val="0"/>
      <w:marRight w:val="0"/>
      <w:marTop w:val="0"/>
      <w:marBottom w:val="0"/>
      <w:divBdr>
        <w:top w:val="none" w:sz="0" w:space="0" w:color="auto"/>
        <w:left w:val="none" w:sz="0" w:space="0" w:color="auto"/>
        <w:bottom w:val="none" w:sz="0" w:space="0" w:color="auto"/>
        <w:right w:val="none" w:sz="0" w:space="0" w:color="auto"/>
      </w:divBdr>
    </w:div>
    <w:div w:id="1288469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linked-identifier-schemes-best-practice-guide"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ov.uk/government/publications/linked-identifier-schemes-best-practice-guide"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linked-identifier-schemes-best-practice-guide" TargetMode="External"/><Relationship Id="rId5" Type="http://schemas.openxmlformats.org/officeDocument/2006/relationships/settings" Target="settings.xml"/><Relationship Id="rId15" Type="http://schemas.openxmlformats.org/officeDocument/2006/relationships/hyperlink" Target="https://www.gov.uk/government/publications/linked-identifier-schemes-best-practice-guide" TargetMode="External"/><Relationship Id="rId10" Type="http://schemas.openxmlformats.org/officeDocument/2006/relationships/hyperlink" Target="https://www.ons.gov.uk/methodology/geography/geographicalproducts/ruralurbanclassifications/2001ruralurbanclassification/ruralurbandefinitionenglandandwale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ons.gov.uk/methodology/geography/geographicalproducts/ruralurbanclassifications/2001ruralurbanclassification/ruralurbandefinitionenglandandwales" TargetMode="External"/><Relationship Id="rId14" Type="http://schemas.openxmlformats.org/officeDocument/2006/relationships/hyperlink" Target="https://www.gov.uk/government/publications/linked-identifier-schemes-best-practice-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aJ7UrwJJQAJTqAUW9jv0/Eg+Pw==">AMUW2mXY1vftPF+dII45uIe3zXSRKpU7Fsv1ZZZN2HwyKxA6rMzWekmwVUINrzfhBnFuq9NXCI+hjP/6bzREBjlWHWY5O6zIMaFgGsJcSDjntnlI+zniMTTMJy4UKK1V1RDHEufkkCniwMS/Jdk1Hq95JHcKAse65FYmzkEwcj9+81E15+V3IIE=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8CF1349-125E-4D69-872D-98C48E80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4811</Words>
  <Characters>27428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Hodgson</dc:creator>
  <cp:keywords>Z1807107</cp:keywords>
  <cp:lastModifiedBy>Paul Sergison</cp:lastModifiedBy>
  <cp:revision>4</cp:revision>
  <cp:lastPrinted>2020-02-06T09:24:00Z</cp:lastPrinted>
  <dcterms:created xsi:type="dcterms:W3CDTF">2020-02-06T14:20:00Z</dcterms:created>
  <dcterms:modified xsi:type="dcterms:W3CDTF">2020-02-06T14:36:00Z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4441</vt:i4>
  </property>
  <property fmtid="{D5CDD505-2E9C-101B-9397-08002B2CF9AE}" pid="8" name="FILEID">
    <vt:i4>235397</vt:i4>
  </property>
  <property fmtid="{D5CDD505-2E9C-101B-9397-08002B2CF9AE}" pid="9" name="ASSOCID">
    <vt:i4>1067118</vt:i4>
  </property>
</Properties>
</file>